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D873C" w14:textId="77777777" w:rsidR="00AD52C5" w:rsidRPr="009A1B28" w:rsidRDefault="00AD52C5" w:rsidP="00F12F58">
      <w:pPr>
        <w:spacing w:after="160" w:line="259" w:lineRule="auto"/>
        <w:jc w:val="both"/>
        <w:rPr>
          <w:rFonts w:asciiTheme="minorHAnsi" w:hAnsiTheme="minorHAnsi" w:cstheme="minorHAnsi"/>
        </w:rPr>
      </w:pPr>
    </w:p>
    <w:sdt>
      <w:sdtPr>
        <w:rPr>
          <w:rFonts w:asciiTheme="minorHAnsi" w:eastAsiaTheme="minorHAnsi" w:hAnsiTheme="minorHAnsi" w:cstheme="minorHAnsi"/>
          <w:color w:val="auto"/>
          <w:sz w:val="22"/>
          <w:szCs w:val="22"/>
          <w:lang w:eastAsia="en-US"/>
        </w:rPr>
        <w:id w:val="-366839149"/>
        <w:docPartObj>
          <w:docPartGallery w:val="Table of Contents"/>
          <w:docPartUnique/>
        </w:docPartObj>
      </w:sdtPr>
      <w:sdtEndPr>
        <w:rPr>
          <w:b/>
          <w:bCs/>
        </w:rPr>
      </w:sdtEndPr>
      <w:sdtContent>
        <w:p w14:paraId="6A69D140" w14:textId="77777777" w:rsidR="005428AA" w:rsidRPr="005428AA" w:rsidRDefault="00177311" w:rsidP="00F12F58">
          <w:pPr>
            <w:pStyle w:val="TBal"/>
            <w:jc w:val="both"/>
            <w:rPr>
              <w:rFonts w:asciiTheme="minorHAnsi" w:hAnsiTheme="minorHAnsi" w:cstheme="minorHAnsi"/>
            </w:rPr>
          </w:pPr>
          <w:r w:rsidRPr="009A1B28">
            <w:rPr>
              <w:rFonts w:asciiTheme="minorHAnsi" w:hAnsiTheme="minorHAnsi" w:cstheme="minorHAnsi"/>
            </w:rPr>
            <w:t>İçindekiler</w:t>
          </w:r>
        </w:p>
        <w:p w14:paraId="4A6EF3FA" w14:textId="1B68EC19" w:rsidR="00C84D4F" w:rsidRDefault="00177311" w:rsidP="00F12F58">
          <w:pPr>
            <w:pStyle w:val="T1"/>
            <w:tabs>
              <w:tab w:val="left" w:pos="440"/>
              <w:tab w:val="right" w:leader="dot" w:pos="9062"/>
            </w:tabs>
            <w:jc w:val="both"/>
            <w:rPr>
              <w:rFonts w:cstheme="minorBidi"/>
              <w:noProof/>
            </w:rPr>
          </w:pPr>
          <w:r w:rsidRPr="009A1B28">
            <w:rPr>
              <w:rFonts w:cstheme="minorHAnsi"/>
            </w:rPr>
            <w:fldChar w:fldCharType="begin"/>
          </w:r>
          <w:r w:rsidRPr="009A1B28">
            <w:rPr>
              <w:rFonts w:cstheme="minorHAnsi"/>
            </w:rPr>
            <w:instrText xml:space="preserve"> TOC \o "1-3" \h \z \u </w:instrText>
          </w:r>
          <w:r w:rsidRPr="009A1B28">
            <w:rPr>
              <w:rFonts w:cstheme="minorHAnsi"/>
            </w:rPr>
            <w:fldChar w:fldCharType="separate"/>
          </w:r>
          <w:hyperlink w:anchor="_Toc792831" w:history="1">
            <w:r w:rsidR="00C84D4F" w:rsidRPr="00B435D6">
              <w:rPr>
                <w:rStyle w:val="Kpr"/>
                <w:rFonts w:cstheme="minorHAnsi"/>
                <w:noProof/>
              </w:rPr>
              <w:t>1.</w:t>
            </w:r>
            <w:r w:rsidR="00C84D4F">
              <w:rPr>
                <w:rFonts w:cstheme="minorBidi"/>
                <w:noProof/>
              </w:rPr>
              <w:tab/>
            </w:r>
            <w:r w:rsidR="00C84D4F" w:rsidRPr="00B435D6">
              <w:rPr>
                <w:rStyle w:val="Kpr"/>
                <w:rFonts w:cstheme="minorHAnsi"/>
                <w:noProof/>
              </w:rPr>
              <w:t>Amaç</w:t>
            </w:r>
            <w:r w:rsidR="00C84D4F">
              <w:rPr>
                <w:noProof/>
                <w:webHidden/>
              </w:rPr>
              <w:tab/>
            </w:r>
            <w:r w:rsidR="00C84D4F">
              <w:rPr>
                <w:noProof/>
                <w:webHidden/>
              </w:rPr>
              <w:fldChar w:fldCharType="begin"/>
            </w:r>
            <w:r w:rsidR="00C84D4F">
              <w:rPr>
                <w:noProof/>
                <w:webHidden/>
              </w:rPr>
              <w:instrText xml:space="preserve"> PAGEREF _Toc792831 \h </w:instrText>
            </w:r>
            <w:r w:rsidR="00C84D4F">
              <w:rPr>
                <w:noProof/>
                <w:webHidden/>
              </w:rPr>
            </w:r>
            <w:r w:rsidR="00C84D4F">
              <w:rPr>
                <w:noProof/>
                <w:webHidden/>
              </w:rPr>
              <w:fldChar w:fldCharType="separate"/>
            </w:r>
            <w:r w:rsidR="00C84D4F">
              <w:rPr>
                <w:noProof/>
                <w:webHidden/>
              </w:rPr>
              <w:t>3</w:t>
            </w:r>
            <w:r w:rsidR="00C84D4F">
              <w:rPr>
                <w:noProof/>
                <w:webHidden/>
              </w:rPr>
              <w:fldChar w:fldCharType="end"/>
            </w:r>
          </w:hyperlink>
        </w:p>
        <w:p w14:paraId="1D928FCB" w14:textId="3AA6729E" w:rsidR="00C84D4F" w:rsidRDefault="00821F59" w:rsidP="00F12F58">
          <w:pPr>
            <w:pStyle w:val="T1"/>
            <w:tabs>
              <w:tab w:val="left" w:pos="440"/>
              <w:tab w:val="right" w:leader="dot" w:pos="9062"/>
            </w:tabs>
            <w:jc w:val="both"/>
            <w:rPr>
              <w:rFonts w:cstheme="minorBidi"/>
              <w:noProof/>
            </w:rPr>
          </w:pPr>
          <w:hyperlink w:anchor="_Toc792832" w:history="1">
            <w:r w:rsidR="00C84D4F" w:rsidRPr="00B435D6">
              <w:rPr>
                <w:rStyle w:val="Kpr"/>
                <w:rFonts w:cstheme="minorHAnsi"/>
                <w:noProof/>
              </w:rPr>
              <w:t>2.</w:t>
            </w:r>
            <w:r w:rsidR="00C84D4F">
              <w:rPr>
                <w:rFonts w:cstheme="minorBidi"/>
                <w:noProof/>
              </w:rPr>
              <w:tab/>
            </w:r>
            <w:r w:rsidR="00C84D4F" w:rsidRPr="00B435D6">
              <w:rPr>
                <w:rStyle w:val="Kpr"/>
                <w:rFonts w:cstheme="minorHAnsi"/>
                <w:noProof/>
              </w:rPr>
              <w:t>Kapsam</w:t>
            </w:r>
            <w:r w:rsidR="00C84D4F">
              <w:rPr>
                <w:noProof/>
                <w:webHidden/>
              </w:rPr>
              <w:tab/>
            </w:r>
            <w:r w:rsidR="00C84D4F">
              <w:rPr>
                <w:noProof/>
                <w:webHidden/>
              </w:rPr>
              <w:fldChar w:fldCharType="begin"/>
            </w:r>
            <w:r w:rsidR="00C84D4F">
              <w:rPr>
                <w:noProof/>
                <w:webHidden/>
              </w:rPr>
              <w:instrText xml:space="preserve"> PAGEREF _Toc792832 \h </w:instrText>
            </w:r>
            <w:r w:rsidR="00C84D4F">
              <w:rPr>
                <w:noProof/>
                <w:webHidden/>
              </w:rPr>
            </w:r>
            <w:r w:rsidR="00C84D4F">
              <w:rPr>
                <w:noProof/>
                <w:webHidden/>
              </w:rPr>
              <w:fldChar w:fldCharType="separate"/>
            </w:r>
            <w:r w:rsidR="00C84D4F">
              <w:rPr>
                <w:noProof/>
                <w:webHidden/>
              </w:rPr>
              <w:t>3</w:t>
            </w:r>
            <w:r w:rsidR="00C84D4F">
              <w:rPr>
                <w:noProof/>
                <w:webHidden/>
              </w:rPr>
              <w:fldChar w:fldCharType="end"/>
            </w:r>
          </w:hyperlink>
        </w:p>
        <w:p w14:paraId="1AA32DA6" w14:textId="7C65CFFE" w:rsidR="00C84D4F" w:rsidRDefault="00821F59" w:rsidP="00F12F58">
          <w:pPr>
            <w:pStyle w:val="T1"/>
            <w:tabs>
              <w:tab w:val="left" w:pos="440"/>
              <w:tab w:val="right" w:leader="dot" w:pos="9062"/>
            </w:tabs>
            <w:jc w:val="both"/>
            <w:rPr>
              <w:rFonts w:cstheme="minorBidi"/>
              <w:noProof/>
            </w:rPr>
          </w:pPr>
          <w:hyperlink w:anchor="_Toc792833" w:history="1">
            <w:r w:rsidR="00C84D4F" w:rsidRPr="00B435D6">
              <w:rPr>
                <w:rStyle w:val="Kpr"/>
                <w:rFonts w:cstheme="minorHAnsi"/>
                <w:noProof/>
              </w:rPr>
              <w:t>3.</w:t>
            </w:r>
            <w:r w:rsidR="00C84D4F">
              <w:rPr>
                <w:rFonts w:cstheme="minorBidi"/>
                <w:noProof/>
              </w:rPr>
              <w:tab/>
            </w:r>
            <w:r w:rsidR="00C84D4F" w:rsidRPr="00B435D6">
              <w:rPr>
                <w:rStyle w:val="Kpr"/>
                <w:rFonts w:cstheme="minorHAnsi"/>
                <w:noProof/>
              </w:rPr>
              <w:t>Yetki ve Sorumluluklar</w:t>
            </w:r>
            <w:r w:rsidR="00C84D4F">
              <w:rPr>
                <w:noProof/>
                <w:webHidden/>
              </w:rPr>
              <w:tab/>
            </w:r>
            <w:r w:rsidR="00C84D4F">
              <w:rPr>
                <w:noProof/>
                <w:webHidden/>
              </w:rPr>
              <w:fldChar w:fldCharType="begin"/>
            </w:r>
            <w:r w:rsidR="00C84D4F">
              <w:rPr>
                <w:noProof/>
                <w:webHidden/>
              </w:rPr>
              <w:instrText xml:space="preserve"> PAGEREF _Toc792833 \h </w:instrText>
            </w:r>
            <w:r w:rsidR="00C84D4F">
              <w:rPr>
                <w:noProof/>
                <w:webHidden/>
              </w:rPr>
            </w:r>
            <w:r w:rsidR="00C84D4F">
              <w:rPr>
                <w:noProof/>
                <w:webHidden/>
              </w:rPr>
              <w:fldChar w:fldCharType="separate"/>
            </w:r>
            <w:r w:rsidR="00C84D4F">
              <w:rPr>
                <w:noProof/>
                <w:webHidden/>
              </w:rPr>
              <w:t>3</w:t>
            </w:r>
            <w:r w:rsidR="00C84D4F">
              <w:rPr>
                <w:noProof/>
                <w:webHidden/>
              </w:rPr>
              <w:fldChar w:fldCharType="end"/>
            </w:r>
          </w:hyperlink>
        </w:p>
        <w:p w14:paraId="011AF70D" w14:textId="6F298577" w:rsidR="00C84D4F" w:rsidRDefault="00821F59" w:rsidP="00F12F58">
          <w:pPr>
            <w:pStyle w:val="T1"/>
            <w:tabs>
              <w:tab w:val="left" w:pos="440"/>
              <w:tab w:val="right" w:leader="dot" w:pos="9062"/>
            </w:tabs>
            <w:jc w:val="both"/>
            <w:rPr>
              <w:rFonts w:cstheme="minorBidi"/>
              <w:noProof/>
            </w:rPr>
          </w:pPr>
          <w:hyperlink w:anchor="_Toc792834" w:history="1">
            <w:r w:rsidR="00C84D4F" w:rsidRPr="00B435D6">
              <w:rPr>
                <w:rStyle w:val="Kpr"/>
                <w:rFonts w:cstheme="minorHAnsi"/>
                <w:noProof/>
              </w:rPr>
              <w:t>4.</w:t>
            </w:r>
            <w:r w:rsidR="00C84D4F">
              <w:rPr>
                <w:rFonts w:cstheme="minorBidi"/>
                <w:noProof/>
              </w:rPr>
              <w:tab/>
            </w:r>
            <w:r w:rsidR="00C84D4F" w:rsidRPr="00B435D6">
              <w:rPr>
                <w:rStyle w:val="Kpr"/>
                <w:rFonts w:cstheme="minorHAnsi"/>
                <w:noProof/>
              </w:rPr>
              <w:t>Tanımlar ve Kısaltmalar</w:t>
            </w:r>
            <w:r w:rsidR="00C84D4F">
              <w:rPr>
                <w:noProof/>
                <w:webHidden/>
              </w:rPr>
              <w:tab/>
            </w:r>
            <w:r w:rsidR="00C84D4F">
              <w:rPr>
                <w:noProof/>
                <w:webHidden/>
              </w:rPr>
              <w:fldChar w:fldCharType="begin"/>
            </w:r>
            <w:r w:rsidR="00C84D4F">
              <w:rPr>
                <w:noProof/>
                <w:webHidden/>
              </w:rPr>
              <w:instrText xml:space="preserve"> PAGEREF _Toc792834 \h </w:instrText>
            </w:r>
            <w:r w:rsidR="00C84D4F">
              <w:rPr>
                <w:noProof/>
                <w:webHidden/>
              </w:rPr>
            </w:r>
            <w:r w:rsidR="00C84D4F">
              <w:rPr>
                <w:noProof/>
                <w:webHidden/>
              </w:rPr>
              <w:fldChar w:fldCharType="separate"/>
            </w:r>
            <w:r w:rsidR="00C84D4F">
              <w:rPr>
                <w:noProof/>
                <w:webHidden/>
              </w:rPr>
              <w:t>3</w:t>
            </w:r>
            <w:r w:rsidR="00C84D4F">
              <w:rPr>
                <w:noProof/>
                <w:webHidden/>
              </w:rPr>
              <w:fldChar w:fldCharType="end"/>
            </w:r>
          </w:hyperlink>
        </w:p>
        <w:p w14:paraId="0284549D" w14:textId="01FD0940" w:rsidR="00C84D4F" w:rsidRDefault="00821F59" w:rsidP="00F12F58">
          <w:pPr>
            <w:pStyle w:val="T1"/>
            <w:tabs>
              <w:tab w:val="left" w:pos="440"/>
              <w:tab w:val="right" w:leader="dot" w:pos="9062"/>
            </w:tabs>
            <w:jc w:val="both"/>
            <w:rPr>
              <w:rFonts w:cstheme="minorBidi"/>
              <w:noProof/>
            </w:rPr>
          </w:pPr>
          <w:hyperlink w:anchor="_Toc792835" w:history="1">
            <w:r w:rsidR="00C84D4F" w:rsidRPr="00B435D6">
              <w:rPr>
                <w:rStyle w:val="Kpr"/>
                <w:rFonts w:cstheme="minorHAnsi"/>
                <w:noProof/>
              </w:rPr>
              <w:t>5.</w:t>
            </w:r>
            <w:r w:rsidR="00C84D4F">
              <w:rPr>
                <w:rFonts w:cstheme="minorBidi"/>
                <w:noProof/>
              </w:rPr>
              <w:tab/>
            </w:r>
            <w:r w:rsidR="00C84D4F" w:rsidRPr="00B435D6">
              <w:rPr>
                <w:rStyle w:val="Kpr"/>
                <w:rFonts w:cstheme="minorHAnsi"/>
                <w:noProof/>
              </w:rPr>
              <w:t>Kişisel Verilerin Korunmasına Politikası</w:t>
            </w:r>
            <w:r w:rsidR="00C84D4F">
              <w:rPr>
                <w:noProof/>
                <w:webHidden/>
              </w:rPr>
              <w:tab/>
            </w:r>
            <w:r w:rsidR="00C84D4F">
              <w:rPr>
                <w:noProof/>
                <w:webHidden/>
              </w:rPr>
              <w:fldChar w:fldCharType="begin"/>
            </w:r>
            <w:r w:rsidR="00C84D4F">
              <w:rPr>
                <w:noProof/>
                <w:webHidden/>
              </w:rPr>
              <w:instrText xml:space="preserve"> PAGEREF _Toc792835 \h </w:instrText>
            </w:r>
            <w:r w:rsidR="00C84D4F">
              <w:rPr>
                <w:noProof/>
                <w:webHidden/>
              </w:rPr>
            </w:r>
            <w:r w:rsidR="00C84D4F">
              <w:rPr>
                <w:noProof/>
                <w:webHidden/>
              </w:rPr>
              <w:fldChar w:fldCharType="separate"/>
            </w:r>
            <w:r w:rsidR="00C84D4F">
              <w:rPr>
                <w:noProof/>
                <w:webHidden/>
              </w:rPr>
              <w:t>5</w:t>
            </w:r>
            <w:r w:rsidR="00C84D4F">
              <w:rPr>
                <w:noProof/>
                <w:webHidden/>
              </w:rPr>
              <w:fldChar w:fldCharType="end"/>
            </w:r>
          </w:hyperlink>
        </w:p>
        <w:p w14:paraId="29AEC8EE" w14:textId="6DD8F232" w:rsidR="00C84D4F" w:rsidRDefault="00821F59" w:rsidP="00F12F58">
          <w:pPr>
            <w:pStyle w:val="T1"/>
            <w:tabs>
              <w:tab w:val="left" w:pos="660"/>
              <w:tab w:val="right" w:leader="dot" w:pos="9062"/>
            </w:tabs>
            <w:jc w:val="both"/>
            <w:rPr>
              <w:rFonts w:cstheme="minorBidi"/>
              <w:noProof/>
            </w:rPr>
          </w:pPr>
          <w:hyperlink w:anchor="_Toc792836" w:history="1">
            <w:r w:rsidR="00C84D4F" w:rsidRPr="00B435D6">
              <w:rPr>
                <w:rStyle w:val="Kpr"/>
                <w:rFonts w:cstheme="minorHAnsi"/>
                <w:noProof/>
              </w:rPr>
              <w:t>5.1.</w:t>
            </w:r>
            <w:r w:rsidR="00C84D4F">
              <w:rPr>
                <w:rFonts w:cstheme="minorBidi"/>
                <w:noProof/>
              </w:rPr>
              <w:tab/>
            </w:r>
            <w:r w:rsidR="00C84D4F" w:rsidRPr="00B435D6">
              <w:rPr>
                <w:rStyle w:val="Kpr"/>
                <w:rFonts w:cstheme="minorHAnsi"/>
                <w:noProof/>
              </w:rPr>
              <w:t>Kişisel Verilerin İşlenmesine ilişkin ilkeler</w:t>
            </w:r>
            <w:r w:rsidR="00C84D4F">
              <w:rPr>
                <w:noProof/>
                <w:webHidden/>
              </w:rPr>
              <w:tab/>
            </w:r>
            <w:r w:rsidR="00C84D4F">
              <w:rPr>
                <w:noProof/>
                <w:webHidden/>
              </w:rPr>
              <w:fldChar w:fldCharType="begin"/>
            </w:r>
            <w:r w:rsidR="00C84D4F">
              <w:rPr>
                <w:noProof/>
                <w:webHidden/>
              </w:rPr>
              <w:instrText xml:space="preserve"> PAGEREF _Toc792836 \h </w:instrText>
            </w:r>
            <w:r w:rsidR="00C84D4F">
              <w:rPr>
                <w:noProof/>
                <w:webHidden/>
              </w:rPr>
            </w:r>
            <w:r w:rsidR="00C84D4F">
              <w:rPr>
                <w:noProof/>
                <w:webHidden/>
              </w:rPr>
              <w:fldChar w:fldCharType="separate"/>
            </w:r>
            <w:r w:rsidR="00C84D4F">
              <w:rPr>
                <w:noProof/>
                <w:webHidden/>
              </w:rPr>
              <w:t>5</w:t>
            </w:r>
            <w:r w:rsidR="00C84D4F">
              <w:rPr>
                <w:noProof/>
                <w:webHidden/>
              </w:rPr>
              <w:fldChar w:fldCharType="end"/>
            </w:r>
          </w:hyperlink>
        </w:p>
        <w:p w14:paraId="315F12C9" w14:textId="65DA68A2" w:rsidR="00C84D4F" w:rsidRDefault="00821F59" w:rsidP="00F12F58">
          <w:pPr>
            <w:pStyle w:val="T1"/>
            <w:tabs>
              <w:tab w:val="left" w:pos="660"/>
              <w:tab w:val="right" w:leader="dot" w:pos="9062"/>
            </w:tabs>
            <w:jc w:val="both"/>
            <w:rPr>
              <w:rFonts w:cstheme="minorBidi"/>
              <w:noProof/>
            </w:rPr>
          </w:pPr>
          <w:hyperlink w:anchor="_Toc792837" w:history="1">
            <w:r w:rsidR="00C84D4F" w:rsidRPr="00B435D6">
              <w:rPr>
                <w:rStyle w:val="Kpr"/>
                <w:rFonts w:cstheme="minorHAnsi"/>
                <w:noProof/>
              </w:rPr>
              <w:t>5.2.</w:t>
            </w:r>
            <w:r w:rsidR="00C84D4F">
              <w:rPr>
                <w:rFonts w:cstheme="minorBidi"/>
                <w:noProof/>
              </w:rPr>
              <w:tab/>
            </w:r>
            <w:r w:rsidR="00C84D4F" w:rsidRPr="00B435D6">
              <w:rPr>
                <w:rStyle w:val="Kpr"/>
                <w:rFonts w:cstheme="minorHAnsi"/>
                <w:noProof/>
              </w:rPr>
              <w:t>Kişisel Verilerin Paylaşılmasına İlişkin Esaslar</w:t>
            </w:r>
            <w:r w:rsidR="00C84D4F">
              <w:rPr>
                <w:noProof/>
                <w:webHidden/>
              </w:rPr>
              <w:tab/>
            </w:r>
            <w:r w:rsidR="00C84D4F">
              <w:rPr>
                <w:noProof/>
                <w:webHidden/>
              </w:rPr>
              <w:fldChar w:fldCharType="begin"/>
            </w:r>
            <w:r w:rsidR="00C84D4F">
              <w:rPr>
                <w:noProof/>
                <w:webHidden/>
              </w:rPr>
              <w:instrText xml:space="preserve"> PAGEREF _Toc792837 \h </w:instrText>
            </w:r>
            <w:r w:rsidR="00C84D4F">
              <w:rPr>
                <w:noProof/>
                <w:webHidden/>
              </w:rPr>
            </w:r>
            <w:r w:rsidR="00C84D4F">
              <w:rPr>
                <w:noProof/>
                <w:webHidden/>
              </w:rPr>
              <w:fldChar w:fldCharType="separate"/>
            </w:r>
            <w:r w:rsidR="00C84D4F">
              <w:rPr>
                <w:noProof/>
                <w:webHidden/>
              </w:rPr>
              <w:t>5</w:t>
            </w:r>
            <w:r w:rsidR="00C84D4F">
              <w:rPr>
                <w:noProof/>
                <w:webHidden/>
              </w:rPr>
              <w:fldChar w:fldCharType="end"/>
            </w:r>
          </w:hyperlink>
        </w:p>
        <w:p w14:paraId="27607CAE" w14:textId="4C535DF2" w:rsidR="00C84D4F" w:rsidRDefault="00821F59" w:rsidP="00F12F58">
          <w:pPr>
            <w:pStyle w:val="T1"/>
            <w:tabs>
              <w:tab w:val="left" w:pos="660"/>
              <w:tab w:val="right" w:leader="dot" w:pos="9062"/>
            </w:tabs>
            <w:jc w:val="both"/>
            <w:rPr>
              <w:rFonts w:cstheme="minorBidi"/>
              <w:noProof/>
            </w:rPr>
          </w:pPr>
          <w:hyperlink w:anchor="_Toc792838" w:history="1">
            <w:r w:rsidR="00C84D4F" w:rsidRPr="00B435D6">
              <w:rPr>
                <w:rStyle w:val="Kpr"/>
                <w:rFonts w:cstheme="minorHAnsi"/>
                <w:noProof/>
              </w:rPr>
              <w:t>5.3.</w:t>
            </w:r>
            <w:r w:rsidR="00C84D4F">
              <w:rPr>
                <w:rFonts w:cstheme="minorBidi"/>
                <w:noProof/>
              </w:rPr>
              <w:tab/>
            </w:r>
            <w:r w:rsidR="00C84D4F" w:rsidRPr="00B435D6">
              <w:rPr>
                <w:rStyle w:val="Kpr"/>
                <w:rFonts w:cstheme="minorHAnsi"/>
                <w:noProof/>
              </w:rPr>
              <w:t>Kanun Kapsamı Dışında Kalan Haller</w:t>
            </w:r>
            <w:r w:rsidR="00C84D4F">
              <w:rPr>
                <w:noProof/>
                <w:webHidden/>
              </w:rPr>
              <w:tab/>
            </w:r>
            <w:r w:rsidR="00C84D4F">
              <w:rPr>
                <w:noProof/>
                <w:webHidden/>
              </w:rPr>
              <w:fldChar w:fldCharType="begin"/>
            </w:r>
            <w:r w:rsidR="00C84D4F">
              <w:rPr>
                <w:noProof/>
                <w:webHidden/>
              </w:rPr>
              <w:instrText xml:space="preserve"> PAGEREF _Toc792838 \h </w:instrText>
            </w:r>
            <w:r w:rsidR="00C84D4F">
              <w:rPr>
                <w:noProof/>
                <w:webHidden/>
              </w:rPr>
            </w:r>
            <w:r w:rsidR="00C84D4F">
              <w:rPr>
                <w:noProof/>
                <w:webHidden/>
              </w:rPr>
              <w:fldChar w:fldCharType="separate"/>
            </w:r>
            <w:r w:rsidR="00C84D4F">
              <w:rPr>
                <w:noProof/>
                <w:webHidden/>
              </w:rPr>
              <w:t>6</w:t>
            </w:r>
            <w:r w:rsidR="00C84D4F">
              <w:rPr>
                <w:noProof/>
                <w:webHidden/>
              </w:rPr>
              <w:fldChar w:fldCharType="end"/>
            </w:r>
          </w:hyperlink>
        </w:p>
        <w:p w14:paraId="3B9BDE44" w14:textId="63102CA4" w:rsidR="00C84D4F" w:rsidRDefault="00821F59" w:rsidP="00F12F58">
          <w:pPr>
            <w:pStyle w:val="T1"/>
            <w:tabs>
              <w:tab w:val="left" w:pos="660"/>
              <w:tab w:val="right" w:leader="dot" w:pos="9062"/>
            </w:tabs>
            <w:jc w:val="both"/>
            <w:rPr>
              <w:rFonts w:cstheme="minorBidi"/>
              <w:noProof/>
            </w:rPr>
          </w:pPr>
          <w:hyperlink w:anchor="_Toc792839" w:history="1">
            <w:r w:rsidR="00C84D4F" w:rsidRPr="00B435D6">
              <w:rPr>
                <w:rStyle w:val="Kpr"/>
                <w:rFonts w:cstheme="minorHAnsi"/>
                <w:noProof/>
              </w:rPr>
              <w:t>5.4.</w:t>
            </w:r>
            <w:r w:rsidR="00C84D4F">
              <w:rPr>
                <w:rFonts w:cstheme="minorBidi"/>
                <w:noProof/>
              </w:rPr>
              <w:tab/>
            </w:r>
            <w:r w:rsidR="00C84D4F" w:rsidRPr="00B435D6">
              <w:rPr>
                <w:rStyle w:val="Kpr"/>
                <w:rFonts w:cstheme="minorHAnsi"/>
                <w:noProof/>
              </w:rPr>
              <w:t>Kişisel Verilerin Güvenliğinin Sağlanması</w:t>
            </w:r>
            <w:r w:rsidR="00C84D4F">
              <w:rPr>
                <w:noProof/>
                <w:webHidden/>
              </w:rPr>
              <w:tab/>
            </w:r>
            <w:r w:rsidR="00C84D4F">
              <w:rPr>
                <w:noProof/>
                <w:webHidden/>
              </w:rPr>
              <w:fldChar w:fldCharType="begin"/>
            </w:r>
            <w:r w:rsidR="00C84D4F">
              <w:rPr>
                <w:noProof/>
                <w:webHidden/>
              </w:rPr>
              <w:instrText xml:space="preserve"> PAGEREF _Toc792839 \h </w:instrText>
            </w:r>
            <w:r w:rsidR="00C84D4F">
              <w:rPr>
                <w:noProof/>
                <w:webHidden/>
              </w:rPr>
            </w:r>
            <w:r w:rsidR="00C84D4F">
              <w:rPr>
                <w:noProof/>
                <w:webHidden/>
              </w:rPr>
              <w:fldChar w:fldCharType="separate"/>
            </w:r>
            <w:r w:rsidR="00C84D4F">
              <w:rPr>
                <w:noProof/>
                <w:webHidden/>
              </w:rPr>
              <w:t>7</w:t>
            </w:r>
            <w:r w:rsidR="00C84D4F">
              <w:rPr>
                <w:noProof/>
                <w:webHidden/>
              </w:rPr>
              <w:fldChar w:fldCharType="end"/>
            </w:r>
          </w:hyperlink>
        </w:p>
        <w:p w14:paraId="65AA97A0" w14:textId="12B9FC51" w:rsidR="00C84D4F" w:rsidRDefault="00821F59" w:rsidP="00F12F58">
          <w:pPr>
            <w:pStyle w:val="T1"/>
            <w:tabs>
              <w:tab w:val="left" w:pos="880"/>
              <w:tab w:val="right" w:leader="dot" w:pos="9062"/>
            </w:tabs>
            <w:jc w:val="both"/>
            <w:rPr>
              <w:rFonts w:cstheme="minorBidi"/>
              <w:noProof/>
            </w:rPr>
          </w:pPr>
          <w:hyperlink w:anchor="_Toc792840" w:history="1">
            <w:r w:rsidR="00C84D4F" w:rsidRPr="00B435D6">
              <w:rPr>
                <w:rStyle w:val="Kpr"/>
                <w:rFonts w:cstheme="minorHAnsi"/>
                <w:noProof/>
              </w:rPr>
              <w:t>5.4.1.</w:t>
            </w:r>
            <w:r w:rsidR="00C84D4F">
              <w:rPr>
                <w:rFonts w:cstheme="minorBidi"/>
                <w:noProof/>
              </w:rPr>
              <w:tab/>
            </w:r>
            <w:r w:rsidR="00C84D4F" w:rsidRPr="00B435D6">
              <w:rPr>
                <w:rStyle w:val="Kpr"/>
                <w:rFonts w:cstheme="minorHAnsi"/>
                <w:noProof/>
              </w:rPr>
              <w:t>Teknik Tedbirler</w:t>
            </w:r>
            <w:r w:rsidR="00C84D4F">
              <w:rPr>
                <w:noProof/>
                <w:webHidden/>
              </w:rPr>
              <w:tab/>
            </w:r>
            <w:r w:rsidR="00C84D4F">
              <w:rPr>
                <w:noProof/>
                <w:webHidden/>
              </w:rPr>
              <w:fldChar w:fldCharType="begin"/>
            </w:r>
            <w:r w:rsidR="00C84D4F">
              <w:rPr>
                <w:noProof/>
                <w:webHidden/>
              </w:rPr>
              <w:instrText xml:space="preserve"> PAGEREF _Toc792840 \h </w:instrText>
            </w:r>
            <w:r w:rsidR="00C84D4F">
              <w:rPr>
                <w:noProof/>
                <w:webHidden/>
              </w:rPr>
            </w:r>
            <w:r w:rsidR="00C84D4F">
              <w:rPr>
                <w:noProof/>
                <w:webHidden/>
              </w:rPr>
              <w:fldChar w:fldCharType="separate"/>
            </w:r>
            <w:r w:rsidR="00C84D4F">
              <w:rPr>
                <w:noProof/>
                <w:webHidden/>
              </w:rPr>
              <w:t>7</w:t>
            </w:r>
            <w:r w:rsidR="00C84D4F">
              <w:rPr>
                <w:noProof/>
                <w:webHidden/>
              </w:rPr>
              <w:fldChar w:fldCharType="end"/>
            </w:r>
          </w:hyperlink>
        </w:p>
        <w:p w14:paraId="5C87D134" w14:textId="70C2A10E" w:rsidR="00C84D4F" w:rsidRDefault="00821F59" w:rsidP="00F12F58">
          <w:pPr>
            <w:pStyle w:val="T1"/>
            <w:tabs>
              <w:tab w:val="left" w:pos="880"/>
              <w:tab w:val="right" w:leader="dot" w:pos="9062"/>
            </w:tabs>
            <w:jc w:val="both"/>
            <w:rPr>
              <w:rFonts w:cstheme="minorBidi"/>
              <w:noProof/>
            </w:rPr>
          </w:pPr>
          <w:hyperlink w:anchor="_Toc792841" w:history="1">
            <w:r w:rsidR="00C84D4F" w:rsidRPr="00B435D6">
              <w:rPr>
                <w:rStyle w:val="Kpr"/>
                <w:rFonts w:cstheme="minorHAnsi"/>
                <w:noProof/>
              </w:rPr>
              <w:t>5.4.2.</w:t>
            </w:r>
            <w:r w:rsidR="00C84D4F">
              <w:rPr>
                <w:rFonts w:cstheme="minorBidi"/>
                <w:noProof/>
              </w:rPr>
              <w:tab/>
            </w:r>
            <w:r w:rsidR="00C84D4F" w:rsidRPr="00B435D6">
              <w:rPr>
                <w:rStyle w:val="Kpr"/>
                <w:rFonts w:cstheme="minorHAnsi"/>
                <w:noProof/>
              </w:rPr>
              <w:t>İdari Tedbirler</w:t>
            </w:r>
            <w:r w:rsidR="00C84D4F">
              <w:rPr>
                <w:noProof/>
                <w:webHidden/>
              </w:rPr>
              <w:tab/>
            </w:r>
            <w:r w:rsidR="00C84D4F">
              <w:rPr>
                <w:noProof/>
                <w:webHidden/>
              </w:rPr>
              <w:fldChar w:fldCharType="begin"/>
            </w:r>
            <w:r w:rsidR="00C84D4F">
              <w:rPr>
                <w:noProof/>
                <w:webHidden/>
              </w:rPr>
              <w:instrText xml:space="preserve"> PAGEREF _Toc792841 \h </w:instrText>
            </w:r>
            <w:r w:rsidR="00C84D4F">
              <w:rPr>
                <w:noProof/>
                <w:webHidden/>
              </w:rPr>
            </w:r>
            <w:r w:rsidR="00C84D4F">
              <w:rPr>
                <w:noProof/>
                <w:webHidden/>
              </w:rPr>
              <w:fldChar w:fldCharType="separate"/>
            </w:r>
            <w:r w:rsidR="00C84D4F">
              <w:rPr>
                <w:noProof/>
                <w:webHidden/>
              </w:rPr>
              <w:t>7</w:t>
            </w:r>
            <w:r w:rsidR="00C84D4F">
              <w:rPr>
                <w:noProof/>
                <w:webHidden/>
              </w:rPr>
              <w:fldChar w:fldCharType="end"/>
            </w:r>
          </w:hyperlink>
        </w:p>
        <w:p w14:paraId="6171B04C" w14:textId="0EBCA19D" w:rsidR="00C84D4F" w:rsidRDefault="00821F59" w:rsidP="00F12F58">
          <w:pPr>
            <w:pStyle w:val="T1"/>
            <w:tabs>
              <w:tab w:val="left" w:pos="880"/>
              <w:tab w:val="right" w:leader="dot" w:pos="9062"/>
            </w:tabs>
            <w:jc w:val="both"/>
            <w:rPr>
              <w:rFonts w:cstheme="minorBidi"/>
              <w:noProof/>
            </w:rPr>
          </w:pPr>
          <w:hyperlink w:anchor="_Toc792842" w:history="1">
            <w:r w:rsidR="00C84D4F" w:rsidRPr="00B435D6">
              <w:rPr>
                <w:rStyle w:val="Kpr"/>
                <w:rFonts w:cstheme="minorHAnsi"/>
                <w:noProof/>
              </w:rPr>
              <w:t>5.4.3.</w:t>
            </w:r>
            <w:r w:rsidR="00C84D4F">
              <w:rPr>
                <w:rFonts w:cstheme="minorBidi"/>
                <w:noProof/>
              </w:rPr>
              <w:tab/>
            </w:r>
            <w:r w:rsidR="00C84D4F" w:rsidRPr="00B435D6">
              <w:rPr>
                <w:rStyle w:val="Kpr"/>
                <w:rFonts w:cstheme="minorHAnsi"/>
                <w:noProof/>
              </w:rPr>
              <w:t>Kişisel Verilerin Güvenli Ortamda Saklanması</w:t>
            </w:r>
            <w:r w:rsidR="00C84D4F">
              <w:rPr>
                <w:noProof/>
                <w:webHidden/>
              </w:rPr>
              <w:tab/>
            </w:r>
            <w:r w:rsidR="00C84D4F">
              <w:rPr>
                <w:noProof/>
                <w:webHidden/>
              </w:rPr>
              <w:fldChar w:fldCharType="begin"/>
            </w:r>
            <w:r w:rsidR="00C84D4F">
              <w:rPr>
                <w:noProof/>
                <w:webHidden/>
              </w:rPr>
              <w:instrText xml:space="preserve"> PAGEREF _Toc792842 \h </w:instrText>
            </w:r>
            <w:r w:rsidR="00C84D4F">
              <w:rPr>
                <w:noProof/>
                <w:webHidden/>
              </w:rPr>
            </w:r>
            <w:r w:rsidR="00C84D4F">
              <w:rPr>
                <w:noProof/>
                <w:webHidden/>
              </w:rPr>
              <w:fldChar w:fldCharType="separate"/>
            </w:r>
            <w:r w:rsidR="00C84D4F">
              <w:rPr>
                <w:noProof/>
                <w:webHidden/>
              </w:rPr>
              <w:t>8</w:t>
            </w:r>
            <w:r w:rsidR="00C84D4F">
              <w:rPr>
                <w:noProof/>
                <w:webHidden/>
              </w:rPr>
              <w:fldChar w:fldCharType="end"/>
            </w:r>
          </w:hyperlink>
        </w:p>
        <w:p w14:paraId="61854FD7" w14:textId="2736DF10" w:rsidR="00C84D4F" w:rsidRDefault="00821F59" w:rsidP="00F12F58">
          <w:pPr>
            <w:pStyle w:val="T1"/>
            <w:tabs>
              <w:tab w:val="left" w:pos="880"/>
              <w:tab w:val="right" w:leader="dot" w:pos="9062"/>
            </w:tabs>
            <w:jc w:val="both"/>
            <w:rPr>
              <w:rFonts w:cstheme="minorBidi"/>
              <w:noProof/>
            </w:rPr>
          </w:pPr>
          <w:hyperlink w:anchor="_Toc792843" w:history="1">
            <w:r w:rsidR="00C84D4F" w:rsidRPr="00B435D6">
              <w:rPr>
                <w:rStyle w:val="Kpr"/>
                <w:rFonts w:cstheme="minorHAnsi"/>
                <w:noProof/>
              </w:rPr>
              <w:t>5.4.4.</w:t>
            </w:r>
            <w:r w:rsidR="00C84D4F">
              <w:rPr>
                <w:rFonts w:cstheme="minorBidi"/>
                <w:noProof/>
              </w:rPr>
              <w:tab/>
            </w:r>
            <w:r w:rsidR="00C84D4F" w:rsidRPr="00B435D6">
              <w:rPr>
                <w:rStyle w:val="Kpr"/>
                <w:rFonts w:cstheme="minorHAnsi"/>
                <w:noProof/>
              </w:rPr>
              <w:t>Kişisel Verilerin Korunmasının Sürdürülebilirliği İçin Yapılan Denetimler</w:t>
            </w:r>
            <w:r w:rsidR="00C84D4F">
              <w:rPr>
                <w:noProof/>
                <w:webHidden/>
              </w:rPr>
              <w:tab/>
            </w:r>
            <w:r w:rsidR="00C84D4F">
              <w:rPr>
                <w:noProof/>
                <w:webHidden/>
              </w:rPr>
              <w:fldChar w:fldCharType="begin"/>
            </w:r>
            <w:r w:rsidR="00C84D4F">
              <w:rPr>
                <w:noProof/>
                <w:webHidden/>
              </w:rPr>
              <w:instrText xml:space="preserve"> PAGEREF _Toc792843 \h </w:instrText>
            </w:r>
            <w:r w:rsidR="00C84D4F">
              <w:rPr>
                <w:noProof/>
                <w:webHidden/>
              </w:rPr>
            </w:r>
            <w:r w:rsidR="00C84D4F">
              <w:rPr>
                <w:noProof/>
                <w:webHidden/>
              </w:rPr>
              <w:fldChar w:fldCharType="separate"/>
            </w:r>
            <w:r w:rsidR="00C84D4F">
              <w:rPr>
                <w:noProof/>
                <w:webHidden/>
              </w:rPr>
              <w:t>8</w:t>
            </w:r>
            <w:r w:rsidR="00C84D4F">
              <w:rPr>
                <w:noProof/>
                <w:webHidden/>
              </w:rPr>
              <w:fldChar w:fldCharType="end"/>
            </w:r>
          </w:hyperlink>
        </w:p>
        <w:p w14:paraId="5254CB16" w14:textId="52331163" w:rsidR="00C84D4F" w:rsidRDefault="00821F59" w:rsidP="00F12F58">
          <w:pPr>
            <w:pStyle w:val="T1"/>
            <w:tabs>
              <w:tab w:val="left" w:pos="880"/>
              <w:tab w:val="right" w:leader="dot" w:pos="9062"/>
            </w:tabs>
            <w:jc w:val="both"/>
            <w:rPr>
              <w:rFonts w:cstheme="minorBidi"/>
              <w:noProof/>
            </w:rPr>
          </w:pPr>
          <w:hyperlink w:anchor="_Toc792844" w:history="1">
            <w:r w:rsidR="00C84D4F" w:rsidRPr="00B435D6">
              <w:rPr>
                <w:rStyle w:val="Kpr"/>
                <w:rFonts w:cstheme="minorHAnsi"/>
                <w:noProof/>
              </w:rPr>
              <w:t>5.4.5.</w:t>
            </w:r>
            <w:r w:rsidR="00C84D4F">
              <w:rPr>
                <w:rFonts w:cstheme="minorBidi"/>
                <w:noProof/>
              </w:rPr>
              <w:tab/>
            </w:r>
            <w:r w:rsidR="00C84D4F" w:rsidRPr="00B435D6">
              <w:rPr>
                <w:rStyle w:val="Kpr"/>
                <w:rFonts w:cstheme="minorHAnsi"/>
                <w:noProof/>
              </w:rPr>
              <w:t>Kişisel Verilerin Yetkisiz İfşası Durumunda Alınan Tedbirler</w:t>
            </w:r>
            <w:r w:rsidR="00C84D4F">
              <w:rPr>
                <w:noProof/>
                <w:webHidden/>
              </w:rPr>
              <w:tab/>
            </w:r>
            <w:r w:rsidR="00C84D4F">
              <w:rPr>
                <w:noProof/>
                <w:webHidden/>
              </w:rPr>
              <w:fldChar w:fldCharType="begin"/>
            </w:r>
            <w:r w:rsidR="00C84D4F">
              <w:rPr>
                <w:noProof/>
                <w:webHidden/>
              </w:rPr>
              <w:instrText xml:space="preserve"> PAGEREF _Toc792844 \h </w:instrText>
            </w:r>
            <w:r w:rsidR="00C84D4F">
              <w:rPr>
                <w:noProof/>
                <w:webHidden/>
              </w:rPr>
            </w:r>
            <w:r w:rsidR="00C84D4F">
              <w:rPr>
                <w:noProof/>
                <w:webHidden/>
              </w:rPr>
              <w:fldChar w:fldCharType="separate"/>
            </w:r>
            <w:r w:rsidR="00C84D4F">
              <w:rPr>
                <w:noProof/>
                <w:webHidden/>
              </w:rPr>
              <w:t>8</w:t>
            </w:r>
            <w:r w:rsidR="00C84D4F">
              <w:rPr>
                <w:noProof/>
                <w:webHidden/>
              </w:rPr>
              <w:fldChar w:fldCharType="end"/>
            </w:r>
          </w:hyperlink>
        </w:p>
        <w:p w14:paraId="19FFFEFC" w14:textId="7C090E92" w:rsidR="00C84D4F" w:rsidRDefault="00821F59" w:rsidP="00F12F58">
          <w:pPr>
            <w:pStyle w:val="T1"/>
            <w:tabs>
              <w:tab w:val="left" w:pos="880"/>
              <w:tab w:val="right" w:leader="dot" w:pos="9062"/>
            </w:tabs>
            <w:jc w:val="both"/>
            <w:rPr>
              <w:rFonts w:cstheme="minorBidi"/>
              <w:noProof/>
            </w:rPr>
          </w:pPr>
          <w:hyperlink w:anchor="_Toc792845" w:history="1">
            <w:r w:rsidR="00C84D4F" w:rsidRPr="00B435D6">
              <w:rPr>
                <w:rStyle w:val="Kpr"/>
                <w:rFonts w:cstheme="minorHAnsi"/>
                <w:noProof/>
              </w:rPr>
              <w:t>5.4.6.</w:t>
            </w:r>
            <w:r w:rsidR="00C84D4F">
              <w:rPr>
                <w:rFonts w:cstheme="minorBidi"/>
                <w:noProof/>
              </w:rPr>
              <w:tab/>
            </w:r>
            <w:r w:rsidR="00C84D4F" w:rsidRPr="00B435D6">
              <w:rPr>
                <w:rStyle w:val="Kpr"/>
                <w:rFonts w:cstheme="minorHAnsi"/>
                <w:noProof/>
              </w:rPr>
              <w:t>Üçüncü Tarafların Kişisel Verilerin Korunmasını Sağlaması İçin Uygulanan Tedbirler</w:t>
            </w:r>
            <w:r w:rsidR="00C84D4F">
              <w:rPr>
                <w:noProof/>
                <w:webHidden/>
              </w:rPr>
              <w:tab/>
            </w:r>
            <w:r w:rsidR="00C84D4F">
              <w:rPr>
                <w:noProof/>
                <w:webHidden/>
              </w:rPr>
              <w:fldChar w:fldCharType="begin"/>
            </w:r>
            <w:r w:rsidR="00C84D4F">
              <w:rPr>
                <w:noProof/>
                <w:webHidden/>
              </w:rPr>
              <w:instrText xml:space="preserve"> PAGEREF _Toc792845 \h </w:instrText>
            </w:r>
            <w:r w:rsidR="00C84D4F">
              <w:rPr>
                <w:noProof/>
                <w:webHidden/>
              </w:rPr>
            </w:r>
            <w:r w:rsidR="00C84D4F">
              <w:rPr>
                <w:noProof/>
                <w:webHidden/>
              </w:rPr>
              <w:fldChar w:fldCharType="separate"/>
            </w:r>
            <w:r w:rsidR="00C84D4F">
              <w:rPr>
                <w:noProof/>
                <w:webHidden/>
              </w:rPr>
              <w:t>8</w:t>
            </w:r>
            <w:r w:rsidR="00C84D4F">
              <w:rPr>
                <w:noProof/>
                <w:webHidden/>
              </w:rPr>
              <w:fldChar w:fldCharType="end"/>
            </w:r>
          </w:hyperlink>
        </w:p>
        <w:p w14:paraId="0CE5C3EB" w14:textId="11783344" w:rsidR="00C84D4F" w:rsidRDefault="00821F59" w:rsidP="00F12F58">
          <w:pPr>
            <w:pStyle w:val="T1"/>
            <w:tabs>
              <w:tab w:val="left" w:pos="880"/>
              <w:tab w:val="right" w:leader="dot" w:pos="9062"/>
            </w:tabs>
            <w:jc w:val="both"/>
            <w:rPr>
              <w:rFonts w:cstheme="minorBidi"/>
              <w:noProof/>
            </w:rPr>
          </w:pPr>
          <w:hyperlink w:anchor="_Toc792846" w:history="1">
            <w:r w:rsidR="00C84D4F" w:rsidRPr="00B435D6">
              <w:rPr>
                <w:rStyle w:val="Kpr"/>
                <w:rFonts w:cstheme="minorHAnsi"/>
                <w:noProof/>
              </w:rPr>
              <w:t>5.4.7.</w:t>
            </w:r>
            <w:r w:rsidR="00C84D4F">
              <w:rPr>
                <w:rFonts w:cstheme="minorBidi"/>
                <w:noProof/>
              </w:rPr>
              <w:tab/>
            </w:r>
            <w:r w:rsidR="00C84D4F" w:rsidRPr="00B435D6">
              <w:rPr>
                <w:rStyle w:val="Kpr"/>
                <w:rFonts w:cstheme="minorHAnsi"/>
                <w:noProof/>
              </w:rPr>
              <w:t>Özel Nitelikli Kişisel Verilerin Koruması İçin Uygulanan Tedbirler</w:t>
            </w:r>
            <w:r w:rsidR="00C84D4F">
              <w:rPr>
                <w:noProof/>
                <w:webHidden/>
              </w:rPr>
              <w:tab/>
            </w:r>
            <w:r w:rsidR="00C84D4F">
              <w:rPr>
                <w:noProof/>
                <w:webHidden/>
              </w:rPr>
              <w:fldChar w:fldCharType="begin"/>
            </w:r>
            <w:r w:rsidR="00C84D4F">
              <w:rPr>
                <w:noProof/>
                <w:webHidden/>
              </w:rPr>
              <w:instrText xml:space="preserve"> PAGEREF _Toc792846 \h </w:instrText>
            </w:r>
            <w:r w:rsidR="00C84D4F">
              <w:rPr>
                <w:noProof/>
                <w:webHidden/>
              </w:rPr>
            </w:r>
            <w:r w:rsidR="00C84D4F">
              <w:rPr>
                <w:noProof/>
                <w:webHidden/>
              </w:rPr>
              <w:fldChar w:fldCharType="separate"/>
            </w:r>
            <w:r w:rsidR="00C84D4F">
              <w:rPr>
                <w:noProof/>
                <w:webHidden/>
              </w:rPr>
              <w:t>9</w:t>
            </w:r>
            <w:r w:rsidR="00C84D4F">
              <w:rPr>
                <w:noProof/>
                <w:webHidden/>
              </w:rPr>
              <w:fldChar w:fldCharType="end"/>
            </w:r>
          </w:hyperlink>
        </w:p>
        <w:p w14:paraId="6599D4F4" w14:textId="67BC1844" w:rsidR="00C84D4F" w:rsidRDefault="00821F59" w:rsidP="00F12F58">
          <w:pPr>
            <w:pStyle w:val="T1"/>
            <w:tabs>
              <w:tab w:val="left" w:pos="880"/>
              <w:tab w:val="right" w:leader="dot" w:pos="9062"/>
            </w:tabs>
            <w:jc w:val="both"/>
            <w:rPr>
              <w:rFonts w:cstheme="minorBidi"/>
              <w:noProof/>
            </w:rPr>
          </w:pPr>
          <w:hyperlink w:anchor="_Toc792847" w:history="1">
            <w:r w:rsidR="00C84D4F" w:rsidRPr="00B435D6">
              <w:rPr>
                <w:rStyle w:val="Kpr"/>
                <w:rFonts w:cstheme="minorHAnsi"/>
                <w:noProof/>
              </w:rPr>
              <w:t>5.4.8.</w:t>
            </w:r>
            <w:r w:rsidR="00C84D4F">
              <w:rPr>
                <w:rFonts w:cstheme="minorBidi"/>
                <w:noProof/>
              </w:rPr>
              <w:tab/>
            </w:r>
            <w:r w:rsidR="00C84D4F" w:rsidRPr="00B435D6">
              <w:rPr>
                <w:rStyle w:val="Kpr"/>
                <w:rFonts w:cstheme="minorHAnsi"/>
                <w:noProof/>
              </w:rPr>
              <w:t>Kişisel Verilerin Korunmasının Sağlanması İçin Farkındalığın Yaratılması</w:t>
            </w:r>
            <w:r w:rsidR="00C84D4F">
              <w:rPr>
                <w:noProof/>
                <w:webHidden/>
              </w:rPr>
              <w:tab/>
            </w:r>
            <w:r w:rsidR="00C84D4F">
              <w:rPr>
                <w:noProof/>
                <w:webHidden/>
              </w:rPr>
              <w:fldChar w:fldCharType="begin"/>
            </w:r>
            <w:r w:rsidR="00C84D4F">
              <w:rPr>
                <w:noProof/>
                <w:webHidden/>
              </w:rPr>
              <w:instrText xml:space="preserve"> PAGEREF _Toc792847 \h </w:instrText>
            </w:r>
            <w:r w:rsidR="00C84D4F">
              <w:rPr>
                <w:noProof/>
                <w:webHidden/>
              </w:rPr>
            </w:r>
            <w:r w:rsidR="00C84D4F">
              <w:rPr>
                <w:noProof/>
                <w:webHidden/>
              </w:rPr>
              <w:fldChar w:fldCharType="separate"/>
            </w:r>
            <w:r w:rsidR="00C84D4F">
              <w:rPr>
                <w:noProof/>
                <w:webHidden/>
              </w:rPr>
              <w:t>9</w:t>
            </w:r>
            <w:r w:rsidR="00C84D4F">
              <w:rPr>
                <w:noProof/>
                <w:webHidden/>
              </w:rPr>
              <w:fldChar w:fldCharType="end"/>
            </w:r>
          </w:hyperlink>
        </w:p>
        <w:p w14:paraId="598B7286" w14:textId="7912348F" w:rsidR="00C84D4F" w:rsidRDefault="00821F59" w:rsidP="00F12F58">
          <w:pPr>
            <w:pStyle w:val="T1"/>
            <w:tabs>
              <w:tab w:val="left" w:pos="660"/>
              <w:tab w:val="right" w:leader="dot" w:pos="9062"/>
            </w:tabs>
            <w:jc w:val="both"/>
            <w:rPr>
              <w:rFonts w:cstheme="minorBidi"/>
              <w:noProof/>
            </w:rPr>
          </w:pPr>
          <w:hyperlink w:anchor="_Toc792848" w:history="1">
            <w:r w:rsidR="00C84D4F" w:rsidRPr="00B435D6">
              <w:rPr>
                <w:rStyle w:val="Kpr"/>
                <w:rFonts w:cstheme="minorHAnsi"/>
                <w:noProof/>
              </w:rPr>
              <w:t>5.5.</w:t>
            </w:r>
            <w:r w:rsidR="00C84D4F">
              <w:rPr>
                <w:rFonts w:cstheme="minorBidi"/>
                <w:noProof/>
              </w:rPr>
              <w:tab/>
            </w:r>
            <w:r w:rsidR="00C84D4F" w:rsidRPr="00B435D6">
              <w:rPr>
                <w:rStyle w:val="Kpr"/>
                <w:rFonts w:cstheme="minorHAnsi"/>
                <w:noProof/>
              </w:rPr>
              <w:t>Kişisel Verinin İşlenmesi Şartları</w:t>
            </w:r>
            <w:r w:rsidR="00C84D4F">
              <w:rPr>
                <w:noProof/>
                <w:webHidden/>
              </w:rPr>
              <w:tab/>
            </w:r>
            <w:r w:rsidR="00C84D4F">
              <w:rPr>
                <w:noProof/>
                <w:webHidden/>
              </w:rPr>
              <w:fldChar w:fldCharType="begin"/>
            </w:r>
            <w:r w:rsidR="00C84D4F">
              <w:rPr>
                <w:noProof/>
                <w:webHidden/>
              </w:rPr>
              <w:instrText xml:space="preserve"> PAGEREF _Toc792848 \h </w:instrText>
            </w:r>
            <w:r w:rsidR="00C84D4F">
              <w:rPr>
                <w:noProof/>
                <w:webHidden/>
              </w:rPr>
            </w:r>
            <w:r w:rsidR="00C84D4F">
              <w:rPr>
                <w:noProof/>
                <w:webHidden/>
              </w:rPr>
              <w:fldChar w:fldCharType="separate"/>
            </w:r>
            <w:r w:rsidR="00C84D4F">
              <w:rPr>
                <w:noProof/>
                <w:webHidden/>
              </w:rPr>
              <w:t>9</w:t>
            </w:r>
            <w:r w:rsidR="00C84D4F">
              <w:rPr>
                <w:noProof/>
                <w:webHidden/>
              </w:rPr>
              <w:fldChar w:fldCharType="end"/>
            </w:r>
          </w:hyperlink>
        </w:p>
        <w:p w14:paraId="55B56F5F" w14:textId="3ECE8129" w:rsidR="00C84D4F" w:rsidRDefault="00821F59" w:rsidP="00F12F58">
          <w:pPr>
            <w:pStyle w:val="T1"/>
            <w:tabs>
              <w:tab w:val="left" w:pos="660"/>
              <w:tab w:val="right" w:leader="dot" w:pos="9062"/>
            </w:tabs>
            <w:jc w:val="both"/>
            <w:rPr>
              <w:rFonts w:cstheme="minorBidi"/>
              <w:noProof/>
            </w:rPr>
          </w:pPr>
          <w:hyperlink w:anchor="_Toc792849" w:history="1">
            <w:r w:rsidR="00C84D4F" w:rsidRPr="00B435D6">
              <w:rPr>
                <w:rStyle w:val="Kpr"/>
                <w:rFonts w:cstheme="minorHAnsi"/>
                <w:noProof/>
              </w:rPr>
              <w:t>5.6.</w:t>
            </w:r>
            <w:r w:rsidR="00C84D4F">
              <w:rPr>
                <w:rFonts w:cstheme="minorBidi"/>
                <w:noProof/>
              </w:rPr>
              <w:tab/>
            </w:r>
            <w:r w:rsidR="00C84D4F" w:rsidRPr="00B435D6">
              <w:rPr>
                <w:rStyle w:val="Kpr"/>
                <w:rFonts w:cstheme="minorHAnsi"/>
                <w:noProof/>
              </w:rPr>
              <w:t>Kişisel Verilerin İmhası</w:t>
            </w:r>
            <w:r w:rsidR="00C84D4F">
              <w:rPr>
                <w:noProof/>
                <w:webHidden/>
              </w:rPr>
              <w:tab/>
            </w:r>
            <w:r w:rsidR="00C84D4F">
              <w:rPr>
                <w:noProof/>
                <w:webHidden/>
              </w:rPr>
              <w:fldChar w:fldCharType="begin"/>
            </w:r>
            <w:r w:rsidR="00C84D4F">
              <w:rPr>
                <w:noProof/>
                <w:webHidden/>
              </w:rPr>
              <w:instrText xml:space="preserve"> PAGEREF _Toc792849 \h </w:instrText>
            </w:r>
            <w:r w:rsidR="00C84D4F">
              <w:rPr>
                <w:noProof/>
                <w:webHidden/>
              </w:rPr>
            </w:r>
            <w:r w:rsidR="00C84D4F">
              <w:rPr>
                <w:noProof/>
                <w:webHidden/>
              </w:rPr>
              <w:fldChar w:fldCharType="separate"/>
            </w:r>
            <w:r w:rsidR="00C84D4F">
              <w:rPr>
                <w:noProof/>
                <w:webHidden/>
              </w:rPr>
              <w:t>10</w:t>
            </w:r>
            <w:r w:rsidR="00C84D4F">
              <w:rPr>
                <w:noProof/>
                <w:webHidden/>
              </w:rPr>
              <w:fldChar w:fldCharType="end"/>
            </w:r>
          </w:hyperlink>
        </w:p>
        <w:p w14:paraId="2C7E708C" w14:textId="5EC2735A" w:rsidR="00C84D4F" w:rsidRDefault="00821F59" w:rsidP="00F12F58">
          <w:pPr>
            <w:pStyle w:val="T1"/>
            <w:tabs>
              <w:tab w:val="left" w:pos="660"/>
              <w:tab w:val="right" w:leader="dot" w:pos="9062"/>
            </w:tabs>
            <w:jc w:val="both"/>
            <w:rPr>
              <w:rFonts w:cstheme="minorBidi"/>
              <w:noProof/>
            </w:rPr>
          </w:pPr>
          <w:hyperlink w:anchor="_Toc792850" w:history="1">
            <w:r w:rsidR="00C84D4F" w:rsidRPr="00B435D6">
              <w:rPr>
                <w:rStyle w:val="Kpr"/>
                <w:rFonts w:cstheme="minorHAnsi"/>
                <w:noProof/>
              </w:rPr>
              <w:t>5.7.</w:t>
            </w:r>
            <w:r w:rsidR="00C84D4F">
              <w:rPr>
                <w:rFonts w:cstheme="minorBidi"/>
                <w:noProof/>
              </w:rPr>
              <w:tab/>
            </w:r>
            <w:r w:rsidR="00C84D4F" w:rsidRPr="00B435D6">
              <w:rPr>
                <w:rStyle w:val="Kpr"/>
                <w:rFonts w:cstheme="minorHAnsi"/>
                <w:noProof/>
              </w:rPr>
              <w:t>Kişisel Verilerin Yurtiçindeki Kişilere Aktarılması</w:t>
            </w:r>
            <w:r w:rsidR="00C84D4F">
              <w:rPr>
                <w:noProof/>
                <w:webHidden/>
              </w:rPr>
              <w:tab/>
            </w:r>
            <w:r w:rsidR="00C84D4F">
              <w:rPr>
                <w:noProof/>
                <w:webHidden/>
              </w:rPr>
              <w:fldChar w:fldCharType="begin"/>
            </w:r>
            <w:r w:rsidR="00C84D4F">
              <w:rPr>
                <w:noProof/>
                <w:webHidden/>
              </w:rPr>
              <w:instrText xml:space="preserve"> PAGEREF _Toc792850 \h </w:instrText>
            </w:r>
            <w:r w:rsidR="00C84D4F">
              <w:rPr>
                <w:noProof/>
                <w:webHidden/>
              </w:rPr>
            </w:r>
            <w:r w:rsidR="00C84D4F">
              <w:rPr>
                <w:noProof/>
                <w:webHidden/>
              </w:rPr>
              <w:fldChar w:fldCharType="separate"/>
            </w:r>
            <w:r w:rsidR="00C84D4F">
              <w:rPr>
                <w:noProof/>
                <w:webHidden/>
              </w:rPr>
              <w:t>10</w:t>
            </w:r>
            <w:r w:rsidR="00C84D4F">
              <w:rPr>
                <w:noProof/>
                <w:webHidden/>
              </w:rPr>
              <w:fldChar w:fldCharType="end"/>
            </w:r>
          </w:hyperlink>
        </w:p>
        <w:p w14:paraId="09B066F5" w14:textId="19C45646" w:rsidR="00C84D4F" w:rsidRDefault="00821F59" w:rsidP="00F12F58">
          <w:pPr>
            <w:pStyle w:val="T1"/>
            <w:tabs>
              <w:tab w:val="left" w:pos="660"/>
              <w:tab w:val="right" w:leader="dot" w:pos="9062"/>
            </w:tabs>
            <w:jc w:val="both"/>
            <w:rPr>
              <w:rFonts w:cstheme="minorBidi"/>
              <w:noProof/>
            </w:rPr>
          </w:pPr>
          <w:hyperlink w:anchor="_Toc792851" w:history="1">
            <w:r w:rsidR="00C84D4F" w:rsidRPr="00B435D6">
              <w:rPr>
                <w:rStyle w:val="Kpr"/>
                <w:rFonts w:cstheme="minorHAnsi"/>
                <w:noProof/>
              </w:rPr>
              <w:t>5.8.</w:t>
            </w:r>
            <w:r w:rsidR="00C84D4F">
              <w:rPr>
                <w:rFonts w:cstheme="minorBidi"/>
                <w:noProof/>
              </w:rPr>
              <w:tab/>
            </w:r>
            <w:r w:rsidR="00C84D4F" w:rsidRPr="00B435D6">
              <w:rPr>
                <w:rStyle w:val="Kpr"/>
                <w:rFonts w:cstheme="minorHAnsi"/>
                <w:noProof/>
              </w:rPr>
              <w:t>Kişisel Verilerin Yurtdışındaki Kişilere Aktarılması</w:t>
            </w:r>
            <w:r w:rsidR="00C84D4F">
              <w:rPr>
                <w:noProof/>
                <w:webHidden/>
              </w:rPr>
              <w:tab/>
            </w:r>
            <w:r w:rsidR="00C84D4F">
              <w:rPr>
                <w:noProof/>
                <w:webHidden/>
              </w:rPr>
              <w:fldChar w:fldCharType="begin"/>
            </w:r>
            <w:r w:rsidR="00C84D4F">
              <w:rPr>
                <w:noProof/>
                <w:webHidden/>
              </w:rPr>
              <w:instrText xml:space="preserve"> PAGEREF _Toc792851 \h </w:instrText>
            </w:r>
            <w:r w:rsidR="00C84D4F">
              <w:rPr>
                <w:noProof/>
                <w:webHidden/>
              </w:rPr>
            </w:r>
            <w:r w:rsidR="00C84D4F">
              <w:rPr>
                <w:noProof/>
                <w:webHidden/>
              </w:rPr>
              <w:fldChar w:fldCharType="separate"/>
            </w:r>
            <w:r w:rsidR="00C84D4F">
              <w:rPr>
                <w:noProof/>
                <w:webHidden/>
              </w:rPr>
              <w:t>11</w:t>
            </w:r>
            <w:r w:rsidR="00C84D4F">
              <w:rPr>
                <w:noProof/>
                <w:webHidden/>
              </w:rPr>
              <w:fldChar w:fldCharType="end"/>
            </w:r>
          </w:hyperlink>
        </w:p>
        <w:p w14:paraId="4F6A6C0A" w14:textId="21330101" w:rsidR="00C84D4F" w:rsidRDefault="00821F59" w:rsidP="00F12F58">
          <w:pPr>
            <w:pStyle w:val="T1"/>
            <w:tabs>
              <w:tab w:val="left" w:pos="660"/>
              <w:tab w:val="right" w:leader="dot" w:pos="9062"/>
            </w:tabs>
            <w:jc w:val="both"/>
            <w:rPr>
              <w:rFonts w:cstheme="minorBidi"/>
              <w:noProof/>
            </w:rPr>
          </w:pPr>
          <w:hyperlink w:anchor="_Toc792852" w:history="1">
            <w:r w:rsidR="00C84D4F" w:rsidRPr="00B435D6">
              <w:rPr>
                <w:rStyle w:val="Kpr"/>
                <w:rFonts w:cstheme="minorHAnsi"/>
                <w:noProof/>
              </w:rPr>
              <w:t>5.9.</w:t>
            </w:r>
            <w:r w:rsidR="00C84D4F">
              <w:rPr>
                <w:rFonts w:cstheme="minorBidi"/>
                <w:noProof/>
              </w:rPr>
              <w:tab/>
            </w:r>
            <w:r w:rsidR="00C84D4F" w:rsidRPr="00B435D6">
              <w:rPr>
                <w:rStyle w:val="Kpr"/>
                <w:rFonts w:cstheme="minorHAnsi"/>
                <w:noProof/>
              </w:rPr>
              <w:t>Kişisel Verilerin Kategorileri</w:t>
            </w:r>
            <w:r w:rsidR="00C84D4F">
              <w:rPr>
                <w:noProof/>
                <w:webHidden/>
              </w:rPr>
              <w:tab/>
            </w:r>
            <w:r w:rsidR="00C84D4F">
              <w:rPr>
                <w:noProof/>
                <w:webHidden/>
              </w:rPr>
              <w:fldChar w:fldCharType="begin"/>
            </w:r>
            <w:r w:rsidR="00C84D4F">
              <w:rPr>
                <w:noProof/>
                <w:webHidden/>
              </w:rPr>
              <w:instrText xml:space="preserve"> PAGEREF _Toc792852 \h </w:instrText>
            </w:r>
            <w:r w:rsidR="00C84D4F">
              <w:rPr>
                <w:noProof/>
                <w:webHidden/>
              </w:rPr>
            </w:r>
            <w:r w:rsidR="00C84D4F">
              <w:rPr>
                <w:noProof/>
                <w:webHidden/>
              </w:rPr>
              <w:fldChar w:fldCharType="separate"/>
            </w:r>
            <w:r w:rsidR="00C84D4F">
              <w:rPr>
                <w:noProof/>
                <w:webHidden/>
              </w:rPr>
              <w:t>11</w:t>
            </w:r>
            <w:r w:rsidR="00C84D4F">
              <w:rPr>
                <w:noProof/>
                <w:webHidden/>
              </w:rPr>
              <w:fldChar w:fldCharType="end"/>
            </w:r>
          </w:hyperlink>
        </w:p>
        <w:p w14:paraId="40BFADD3" w14:textId="6CE9BE98" w:rsidR="00C84D4F" w:rsidRDefault="00821F59" w:rsidP="00F12F58">
          <w:pPr>
            <w:pStyle w:val="T1"/>
            <w:tabs>
              <w:tab w:val="left" w:pos="880"/>
              <w:tab w:val="right" w:leader="dot" w:pos="9062"/>
            </w:tabs>
            <w:jc w:val="both"/>
            <w:rPr>
              <w:rFonts w:cstheme="minorBidi"/>
              <w:noProof/>
            </w:rPr>
          </w:pPr>
          <w:hyperlink w:anchor="_Toc792853" w:history="1">
            <w:r w:rsidR="00C84D4F" w:rsidRPr="00B435D6">
              <w:rPr>
                <w:rStyle w:val="Kpr"/>
                <w:rFonts w:cstheme="minorHAnsi"/>
                <w:noProof/>
              </w:rPr>
              <w:t>5.10.</w:t>
            </w:r>
            <w:r w:rsidR="00C84D4F">
              <w:rPr>
                <w:rFonts w:cstheme="minorBidi"/>
                <w:noProof/>
              </w:rPr>
              <w:tab/>
            </w:r>
            <w:r w:rsidR="00C84D4F" w:rsidRPr="00B435D6">
              <w:rPr>
                <w:rStyle w:val="Kpr"/>
                <w:rFonts w:cstheme="minorHAnsi"/>
                <w:noProof/>
              </w:rPr>
              <w:t>Veri Konusu Kişi Grupları</w:t>
            </w:r>
            <w:r w:rsidR="00C84D4F">
              <w:rPr>
                <w:noProof/>
                <w:webHidden/>
              </w:rPr>
              <w:tab/>
            </w:r>
            <w:r w:rsidR="00C84D4F">
              <w:rPr>
                <w:noProof/>
                <w:webHidden/>
              </w:rPr>
              <w:fldChar w:fldCharType="begin"/>
            </w:r>
            <w:r w:rsidR="00C84D4F">
              <w:rPr>
                <w:noProof/>
                <w:webHidden/>
              </w:rPr>
              <w:instrText xml:space="preserve"> PAGEREF _Toc792853 \h </w:instrText>
            </w:r>
            <w:r w:rsidR="00C84D4F">
              <w:rPr>
                <w:noProof/>
                <w:webHidden/>
              </w:rPr>
            </w:r>
            <w:r w:rsidR="00C84D4F">
              <w:rPr>
                <w:noProof/>
                <w:webHidden/>
              </w:rPr>
              <w:fldChar w:fldCharType="separate"/>
            </w:r>
            <w:r w:rsidR="00C84D4F">
              <w:rPr>
                <w:noProof/>
                <w:webHidden/>
              </w:rPr>
              <w:t>12</w:t>
            </w:r>
            <w:r w:rsidR="00C84D4F">
              <w:rPr>
                <w:noProof/>
                <w:webHidden/>
              </w:rPr>
              <w:fldChar w:fldCharType="end"/>
            </w:r>
          </w:hyperlink>
        </w:p>
        <w:p w14:paraId="147C4A9A" w14:textId="1D1A8D71" w:rsidR="00C84D4F" w:rsidRDefault="00821F59" w:rsidP="00F12F58">
          <w:pPr>
            <w:pStyle w:val="T1"/>
            <w:tabs>
              <w:tab w:val="left" w:pos="880"/>
              <w:tab w:val="right" w:leader="dot" w:pos="9062"/>
            </w:tabs>
            <w:jc w:val="both"/>
            <w:rPr>
              <w:rFonts w:cstheme="minorBidi"/>
              <w:noProof/>
            </w:rPr>
          </w:pPr>
          <w:hyperlink w:anchor="_Toc792854" w:history="1">
            <w:r w:rsidR="00C84D4F" w:rsidRPr="00B435D6">
              <w:rPr>
                <w:rStyle w:val="Kpr"/>
                <w:rFonts w:cstheme="minorHAnsi"/>
                <w:noProof/>
              </w:rPr>
              <w:t>5.11.</w:t>
            </w:r>
            <w:r w:rsidR="00C84D4F">
              <w:rPr>
                <w:rFonts w:cstheme="minorBidi"/>
                <w:noProof/>
              </w:rPr>
              <w:tab/>
            </w:r>
            <w:r w:rsidR="00C84D4F" w:rsidRPr="00B435D6">
              <w:rPr>
                <w:rStyle w:val="Kpr"/>
                <w:rFonts w:cstheme="minorHAnsi"/>
                <w:noProof/>
              </w:rPr>
              <w:t>Kişisel Verilerin İşlenmesine İlişkin Amaçlar</w:t>
            </w:r>
            <w:r w:rsidR="00C84D4F">
              <w:rPr>
                <w:noProof/>
                <w:webHidden/>
              </w:rPr>
              <w:tab/>
            </w:r>
            <w:r w:rsidR="00C84D4F">
              <w:rPr>
                <w:noProof/>
                <w:webHidden/>
              </w:rPr>
              <w:fldChar w:fldCharType="begin"/>
            </w:r>
            <w:r w:rsidR="00C84D4F">
              <w:rPr>
                <w:noProof/>
                <w:webHidden/>
              </w:rPr>
              <w:instrText xml:space="preserve"> PAGEREF _Toc792854 \h </w:instrText>
            </w:r>
            <w:r w:rsidR="00C84D4F">
              <w:rPr>
                <w:noProof/>
                <w:webHidden/>
              </w:rPr>
            </w:r>
            <w:r w:rsidR="00C84D4F">
              <w:rPr>
                <w:noProof/>
                <w:webHidden/>
              </w:rPr>
              <w:fldChar w:fldCharType="separate"/>
            </w:r>
            <w:r w:rsidR="00C84D4F">
              <w:rPr>
                <w:noProof/>
                <w:webHidden/>
              </w:rPr>
              <w:t>12</w:t>
            </w:r>
            <w:r w:rsidR="00C84D4F">
              <w:rPr>
                <w:noProof/>
                <w:webHidden/>
              </w:rPr>
              <w:fldChar w:fldCharType="end"/>
            </w:r>
          </w:hyperlink>
        </w:p>
        <w:p w14:paraId="7F46AC57" w14:textId="2C0C5FC3" w:rsidR="00C84D4F" w:rsidRDefault="00821F59" w:rsidP="00F12F58">
          <w:pPr>
            <w:pStyle w:val="T1"/>
            <w:tabs>
              <w:tab w:val="left" w:pos="880"/>
              <w:tab w:val="right" w:leader="dot" w:pos="9062"/>
            </w:tabs>
            <w:jc w:val="both"/>
            <w:rPr>
              <w:rFonts w:cstheme="minorBidi"/>
              <w:noProof/>
            </w:rPr>
          </w:pPr>
          <w:hyperlink w:anchor="_Toc792855" w:history="1">
            <w:r w:rsidR="00C84D4F" w:rsidRPr="00B435D6">
              <w:rPr>
                <w:rStyle w:val="Kpr"/>
                <w:rFonts w:cstheme="minorHAnsi"/>
                <w:noProof/>
              </w:rPr>
              <w:t>5.12.</w:t>
            </w:r>
            <w:r w:rsidR="00C84D4F">
              <w:rPr>
                <w:rFonts w:cstheme="minorBidi"/>
                <w:noProof/>
              </w:rPr>
              <w:tab/>
            </w:r>
            <w:r w:rsidR="00C84D4F" w:rsidRPr="00B435D6">
              <w:rPr>
                <w:rStyle w:val="Kpr"/>
                <w:rFonts w:cstheme="minorHAnsi"/>
                <w:noProof/>
              </w:rPr>
              <w:t>Kişisel Veri Sahibinin Hakları</w:t>
            </w:r>
            <w:r w:rsidR="00C84D4F">
              <w:rPr>
                <w:noProof/>
                <w:webHidden/>
              </w:rPr>
              <w:tab/>
            </w:r>
            <w:r w:rsidR="00C84D4F">
              <w:rPr>
                <w:noProof/>
                <w:webHidden/>
              </w:rPr>
              <w:fldChar w:fldCharType="begin"/>
            </w:r>
            <w:r w:rsidR="00C84D4F">
              <w:rPr>
                <w:noProof/>
                <w:webHidden/>
              </w:rPr>
              <w:instrText xml:space="preserve"> PAGEREF _Toc792855 \h </w:instrText>
            </w:r>
            <w:r w:rsidR="00C84D4F">
              <w:rPr>
                <w:noProof/>
                <w:webHidden/>
              </w:rPr>
            </w:r>
            <w:r w:rsidR="00C84D4F">
              <w:rPr>
                <w:noProof/>
                <w:webHidden/>
              </w:rPr>
              <w:fldChar w:fldCharType="separate"/>
            </w:r>
            <w:r w:rsidR="00C84D4F">
              <w:rPr>
                <w:noProof/>
                <w:webHidden/>
              </w:rPr>
              <w:t>13</w:t>
            </w:r>
            <w:r w:rsidR="00C84D4F">
              <w:rPr>
                <w:noProof/>
                <w:webHidden/>
              </w:rPr>
              <w:fldChar w:fldCharType="end"/>
            </w:r>
          </w:hyperlink>
        </w:p>
        <w:p w14:paraId="554E80DD" w14:textId="22FE72C4" w:rsidR="00C84D4F" w:rsidRDefault="00821F59" w:rsidP="00F12F58">
          <w:pPr>
            <w:pStyle w:val="T1"/>
            <w:tabs>
              <w:tab w:val="left" w:pos="880"/>
              <w:tab w:val="right" w:leader="dot" w:pos="9062"/>
            </w:tabs>
            <w:jc w:val="both"/>
            <w:rPr>
              <w:rFonts w:cstheme="minorBidi"/>
              <w:noProof/>
            </w:rPr>
          </w:pPr>
          <w:hyperlink w:anchor="_Toc792856" w:history="1">
            <w:r w:rsidR="00C84D4F" w:rsidRPr="00B435D6">
              <w:rPr>
                <w:rStyle w:val="Kpr"/>
                <w:rFonts w:cstheme="minorHAnsi"/>
                <w:noProof/>
              </w:rPr>
              <w:t>5.13.</w:t>
            </w:r>
            <w:r w:rsidR="00C84D4F">
              <w:rPr>
                <w:rFonts w:cstheme="minorBidi"/>
                <w:noProof/>
              </w:rPr>
              <w:tab/>
            </w:r>
            <w:r w:rsidR="00C84D4F" w:rsidRPr="00B435D6">
              <w:rPr>
                <w:rStyle w:val="Kpr"/>
                <w:rFonts w:cstheme="minorHAnsi"/>
                <w:noProof/>
              </w:rPr>
              <w:t>İAYSOB Aydınlatma ve Bilgilendirme Yükümlülüğü</w:t>
            </w:r>
            <w:r w:rsidR="00C84D4F">
              <w:rPr>
                <w:noProof/>
                <w:webHidden/>
              </w:rPr>
              <w:tab/>
            </w:r>
            <w:r w:rsidR="00C84D4F">
              <w:rPr>
                <w:noProof/>
                <w:webHidden/>
              </w:rPr>
              <w:fldChar w:fldCharType="begin"/>
            </w:r>
            <w:r w:rsidR="00C84D4F">
              <w:rPr>
                <w:noProof/>
                <w:webHidden/>
              </w:rPr>
              <w:instrText xml:space="preserve"> PAGEREF _Toc792856 \h </w:instrText>
            </w:r>
            <w:r w:rsidR="00C84D4F">
              <w:rPr>
                <w:noProof/>
                <w:webHidden/>
              </w:rPr>
            </w:r>
            <w:r w:rsidR="00C84D4F">
              <w:rPr>
                <w:noProof/>
                <w:webHidden/>
              </w:rPr>
              <w:fldChar w:fldCharType="separate"/>
            </w:r>
            <w:r w:rsidR="00C84D4F">
              <w:rPr>
                <w:noProof/>
                <w:webHidden/>
              </w:rPr>
              <w:t>13</w:t>
            </w:r>
            <w:r w:rsidR="00C84D4F">
              <w:rPr>
                <w:noProof/>
                <w:webHidden/>
              </w:rPr>
              <w:fldChar w:fldCharType="end"/>
            </w:r>
          </w:hyperlink>
        </w:p>
        <w:p w14:paraId="3FB2707B" w14:textId="1C40852F" w:rsidR="00C84D4F" w:rsidRDefault="00821F59" w:rsidP="00F12F58">
          <w:pPr>
            <w:pStyle w:val="T1"/>
            <w:tabs>
              <w:tab w:val="left" w:pos="880"/>
              <w:tab w:val="right" w:leader="dot" w:pos="9062"/>
            </w:tabs>
            <w:jc w:val="both"/>
            <w:rPr>
              <w:rFonts w:cstheme="minorBidi"/>
              <w:noProof/>
            </w:rPr>
          </w:pPr>
          <w:hyperlink w:anchor="_Toc792857" w:history="1">
            <w:r w:rsidR="00C84D4F" w:rsidRPr="00B435D6">
              <w:rPr>
                <w:rStyle w:val="Kpr"/>
                <w:rFonts w:cstheme="minorHAnsi"/>
                <w:noProof/>
              </w:rPr>
              <w:t>5.14.</w:t>
            </w:r>
            <w:r w:rsidR="00C84D4F">
              <w:rPr>
                <w:rFonts w:cstheme="minorBidi"/>
                <w:noProof/>
              </w:rPr>
              <w:tab/>
            </w:r>
            <w:r w:rsidR="00C84D4F" w:rsidRPr="00B435D6">
              <w:rPr>
                <w:rStyle w:val="Kpr"/>
                <w:rFonts w:cstheme="minorHAnsi"/>
                <w:noProof/>
              </w:rPr>
              <w:t>Kişisel Verilerin Silinmesi, Yok Edilmesi Ve Anonimleştirilmesi Şartları</w:t>
            </w:r>
            <w:r w:rsidR="00C84D4F">
              <w:rPr>
                <w:noProof/>
                <w:webHidden/>
              </w:rPr>
              <w:tab/>
            </w:r>
            <w:r w:rsidR="00C84D4F">
              <w:rPr>
                <w:noProof/>
                <w:webHidden/>
              </w:rPr>
              <w:fldChar w:fldCharType="begin"/>
            </w:r>
            <w:r w:rsidR="00C84D4F">
              <w:rPr>
                <w:noProof/>
                <w:webHidden/>
              </w:rPr>
              <w:instrText xml:space="preserve"> PAGEREF _Toc792857 \h </w:instrText>
            </w:r>
            <w:r w:rsidR="00C84D4F">
              <w:rPr>
                <w:noProof/>
                <w:webHidden/>
              </w:rPr>
            </w:r>
            <w:r w:rsidR="00C84D4F">
              <w:rPr>
                <w:noProof/>
                <w:webHidden/>
              </w:rPr>
              <w:fldChar w:fldCharType="separate"/>
            </w:r>
            <w:r w:rsidR="00C84D4F">
              <w:rPr>
                <w:noProof/>
                <w:webHidden/>
              </w:rPr>
              <w:t>14</w:t>
            </w:r>
            <w:r w:rsidR="00C84D4F">
              <w:rPr>
                <w:noProof/>
                <w:webHidden/>
              </w:rPr>
              <w:fldChar w:fldCharType="end"/>
            </w:r>
          </w:hyperlink>
        </w:p>
        <w:p w14:paraId="3B92027D" w14:textId="6B2C5830" w:rsidR="00C84D4F" w:rsidRDefault="00821F59" w:rsidP="00F12F58">
          <w:pPr>
            <w:pStyle w:val="T1"/>
            <w:tabs>
              <w:tab w:val="left" w:pos="880"/>
              <w:tab w:val="right" w:leader="dot" w:pos="9062"/>
            </w:tabs>
            <w:jc w:val="both"/>
            <w:rPr>
              <w:rFonts w:cstheme="minorBidi"/>
              <w:noProof/>
            </w:rPr>
          </w:pPr>
          <w:hyperlink w:anchor="_Toc792858" w:history="1">
            <w:r w:rsidR="00C84D4F" w:rsidRPr="00B435D6">
              <w:rPr>
                <w:rStyle w:val="Kpr"/>
                <w:rFonts w:cstheme="minorHAnsi"/>
                <w:noProof/>
              </w:rPr>
              <w:t>5.14.1.</w:t>
            </w:r>
            <w:r w:rsidR="00C84D4F">
              <w:rPr>
                <w:rFonts w:cstheme="minorBidi"/>
                <w:noProof/>
              </w:rPr>
              <w:tab/>
            </w:r>
            <w:r w:rsidR="00C84D4F" w:rsidRPr="00B435D6">
              <w:rPr>
                <w:rStyle w:val="Kpr"/>
                <w:rFonts w:cstheme="minorHAnsi"/>
                <w:noProof/>
              </w:rPr>
              <w:t>Kişisel Verilerin Silinmesi, Yok Edilmesi ve Anonim Hale Getirilmesi</w:t>
            </w:r>
            <w:r w:rsidR="00C84D4F">
              <w:rPr>
                <w:noProof/>
                <w:webHidden/>
              </w:rPr>
              <w:tab/>
            </w:r>
            <w:r w:rsidR="00C84D4F">
              <w:rPr>
                <w:noProof/>
                <w:webHidden/>
              </w:rPr>
              <w:fldChar w:fldCharType="begin"/>
            </w:r>
            <w:r w:rsidR="00C84D4F">
              <w:rPr>
                <w:noProof/>
                <w:webHidden/>
              </w:rPr>
              <w:instrText xml:space="preserve"> PAGEREF _Toc792858 \h </w:instrText>
            </w:r>
            <w:r w:rsidR="00C84D4F">
              <w:rPr>
                <w:noProof/>
                <w:webHidden/>
              </w:rPr>
            </w:r>
            <w:r w:rsidR="00C84D4F">
              <w:rPr>
                <w:noProof/>
                <w:webHidden/>
              </w:rPr>
              <w:fldChar w:fldCharType="separate"/>
            </w:r>
            <w:r w:rsidR="00C84D4F">
              <w:rPr>
                <w:noProof/>
                <w:webHidden/>
              </w:rPr>
              <w:t>14</w:t>
            </w:r>
            <w:r w:rsidR="00C84D4F">
              <w:rPr>
                <w:noProof/>
                <w:webHidden/>
              </w:rPr>
              <w:fldChar w:fldCharType="end"/>
            </w:r>
          </w:hyperlink>
        </w:p>
        <w:p w14:paraId="6B764D26" w14:textId="46EE573D" w:rsidR="00C84D4F" w:rsidRDefault="00821F59" w:rsidP="00F12F58">
          <w:pPr>
            <w:pStyle w:val="T1"/>
            <w:tabs>
              <w:tab w:val="left" w:pos="1100"/>
              <w:tab w:val="right" w:leader="dot" w:pos="9062"/>
            </w:tabs>
            <w:jc w:val="both"/>
            <w:rPr>
              <w:rFonts w:cstheme="minorBidi"/>
              <w:noProof/>
            </w:rPr>
          </w:pPr>
          <w:hyperlink w:anchor="_Toc792859" w:history="1">
            <w:r w:rsidR="00C84D4F" w:rsidRPr="00B435D6">
              <w:rPr>
                <w:rStyle w:val="Kpr"/>
                <w:rFonts w:cstheme="minorHAnsi"/>
                <w:noProof/>
              </w:rPr>
              <w:t>5.14.1.1.</w:t>
            </w:r>
            <w:r w:rsidR="00C84D4F">
              <w:rPr>
                <w:rFonts w:cstheme="minorBidi"/>
                <w:noProof/>
              </w:rPr>
              <w:tab/>
            </w:r>
            <w:r w:rsidR="00C84D4F" w:rsidRPr="00B435D6">
              <w:rPr>
                <w:rStyle w:val="Kpr"/>
                <w:rFonts w:cstheme="minorHAnsi"/>
                <w:noProof/>
              </w:rPr>
              <w:t>Kişisel Verilerin Silinmesi ve Yok Edilmesi</w:t>
            </w:r>
            <w:r w:rsidR="00C84D4F">
              <w:rPr>
                <w:noProof/>
                <w:webHidden/>
              </w:rPr>
              <w:tab/>
            </w:r>
            <w:r w:rsidR="00C84D4F">
              <w:rPr>
                <w:noProof/>
                <w:webHidden/>
              </w:rPr>
              <w:fldChar w:fldCharType="begin"/>
            </w:r>
            <w:r w:rsidR="00C84D4F">
              <w:rPr>
                <w:noProof/>
                <w:webHidden/>
              </w:rPr>
              <w:instrText xml:space="preserve"> PAGEREF _Toc792859 \h </w:instrText>
            </w:r>
            <w:r w:rsidR="00C84D4F">
              <w:rPr>
                <w:noProof/>
                <w:webHidden/>
              </w:rPr>
            </w:r>
            <w:r w:rsidR="00C84D4F">
              <w:rPr>
                <w:noProof/>
                <w:webHidden/>
              </w:rPr>
              <w:fldChar w:fldCharType="separate"/>
            </w:r>
            <w:r w:rsidR="00C84D4F">
              <w:rPr>
                <w:noProof/>
                <w:webHidden/>
              </w:rPr>
              <w:t>15</w:t>
            </w:r>
            <w:r w:rsidR="00C84D4F">
              <w:rPr>
                <w:noProof/>
                <w:webHidden/>
              </w:rPr>
              <w:fldChar w:fldCharType="end"/>
            </w:r>
          </w:hyperlink>
        </w:p>
        <w:p w14:paraId="347A9F8B" w14:textId="615E54DA" w:rsidR="00C84D4F" w:rsidRDefault="00821F59" w:rsidP="00F12F58">
          <w:pPr>
            <w:pStyle w:val="T1"/>
            <w:tabs>
              <w:tab w:val="left" w:pos="440"/>
              <w:tab w:val="right" w:leader="dot" w:pos="9062"/>
            </w:tabs>
            <w:jc w:val="both"/>
            <w:rPr>
              <w:rFonts w:cstheme="minorBidi"/>
              <w:noProof/>
            </w:rPr>
          </w:pPr>
          <w:hyperlink w:anchor="_Toc792860" w:history="1">
            <w:r w:rsidR="00C84D4F" w:rsidRPr="00B435D6">
              <w:rPr>
                <w:rStyle w:val="Kpr"/>
                <w:rFonts w:ascii="Calibri" w:eastAsiaTheme="minorHAnsi" w:hAnsi="Calibri" w:cs="Calibri"/>
                <w:noProof/>
              </w:rPr>
              <w:t>•</w:t>
            </w:r>
            <w:r w:rsidR="00C84D4F">
              <w:rPr>
                <w:rFonts w:cstheme="minorBidi"/>
                <w:noProof/>
              </w:rPr>
              <w:tab/>
            </w:r>
            <w:r w:rsidR="00C84D4F" w:rsidRPr="00B435D6">
              <w:rPr>
                <w:rStyle w:val="Kpr"/>
                <w:rFonts w:cstheme="minorHAnsi"/>
                <w:noProof/>
              </w:rPr>
              <w:t>Fiziksel Ortamlardaki Kişisel Verilerin Silinmesi ve Yok Edilmesi</w:t>
            </w:r>
            <w:r w:rsidR="00C84D4F">
              <w:rPr>
                <w:noProof/>
                <w:webHidden/>
              </w:rPr>
              <w:tab/>
            </w:r>
            <w:r w:rsidR="00C84D4F">
              <w:rPr>
                <w:noProof/>
                <w:webHidden/>
              </w:rPr>
              <w:fldChar w:fldCharType="begin"/>
            </w:r>
            <w:r w:rsidR="00C84D4F">
              <w:rPr>
                <w:noProof/>
                <w:webHidden/>
              </w:rPr>
              <w:instrText xml:space="preserve"> PAGEREF _Toc792860 \h </w:instrText>
            </w:r>
            <w:r w:rsidR="00C84D4F">
              <w:rPr>
                <w:noProof/>
                <w:webHidden/>
              </w:rPr>
            </w:r>
            <w:r w:rsidR="00C84D4F">
              <w:rPr>
                <w:noProof/>
                <w:webHidden/>
              </w:rPr>
              <w:fldChar w:fldCharType="separate"/>
            </w:r>
            <w:r w:rsidR="00C84D4F">
              <w:rPr>
                <w:noProof/>
                <w:webHidden/>
              </w:rPr>
              <w:t>15</w:t>
            </w:r>
            <w:r w:rsidR="00C84D4F">
              <w:rPr>
                <w:noProof/>
                <w:webHidden/>
              </w:rPr>
              <w:fldChar w:fldCharType="end"/>
            </w:r>
          </w:hyperlink>
        </w:p>
        <w:p w14:paraId="5F477155" w14:textId="61E63F91" w:rsidR="00C84D4F" w:rsidRDefault="00821F59" w:rsidP="00F12F58">
          <w:pPr>
            <w:pStyle w:val="T1"/>
            <w:tabs>
              <w:tab w:val="left" w:pos="440"/>
              <w:tab w:val="right" w:leader="dot" w:pos="9062"/>
            </w:tabs>
            <w:jc w:val="both"/>
            <w:rPr>
              <w:rFonts w:cstheme="minorBidi"/>
              <w:noProof/>
            </w:rPr>
          </w:pPr>
          <w:hyperlink w:anchor="_Toc792861" w:history="1">
            <w:r w:rsidR="00C84D4F" w:rsidRPr="00B435D6">
              <w:rPr>
                <w:rStyle w:val="Kpr"/>
                <w:rFonts w:ascii="Calibri" w:eastAsiaTheme="minorHAnsi" w:hAnsi="Calibri" w:cs="Calibri"/>
                <w:noProof/>
              </w:rPr>
              <w:t>•</w:t>
            </w:r>
            <w:r w:rsidR="00C84D4F">
              <w:rPr>
                <w:rFonts w:cstheme="minorBidi"/>
                <w:noProof/>
              </w:rPr>
              <w:tab/>
            </w:r>
            <w:r w:rsidR="00C84D4F" w:rsidRPr="00B435D6">
              <w:rPr>
                <w:rStyle w:val="Kpr"/>
                <w:rFonts w:cstheme="minorHAnsi"/>
                <w:noProof/>
              </w:rPr>
              <w:t>Uygulama Yazılımları ve Veri Tabanlarından Silinmesi ve Yok Edilmesi</w:t>
            </w:r>
            <w:r w:rsidR="00C84D4F">
              <w:rPr>
                <w:noProof/>
                <w:webHidden/>
              </w:rPr>
              <w:tab/>
            </w:r>
            <w:r w:rsidR="00C84D4F">
              <w:rPr>
                <w:noProof/>
                <w:webHidden/>
              </w:rPr>
              <w:fldChar w:fldCharType="begin"/>
            </w:r>
            <w:r w:rsidR="00C84D4F">
              <w:rPr>
                <w:noProof/>
                <w:webHidden/>
              </w:rPr>
              <w:instrText xml:space="preserve"> PAGEREF _Toc792861 \h </w:instrText>
            </w:r>
            <w:r w:rsidR="00C84D4F">
              <w:rPr>
                <w:noProof/>
                <w:webHidden/>
              </w:rPr>
            </w:r>
            <w:r w:rsidR="00C84D4F">
              <w:rPr>
                <w:noProof/>
                <w:webHidden/>
              </w:rPr>
              <w:fldChar w:fldCharType="separate"/>
            </w:r>
            <w:r w:rsidR="00C84D4F">
              <w:rPr>
                <w:noProof/>
                <w:webHidden/>
              </w:rPr>
              <w:t>15</w:t>
            </w:r>
            <w:r w:rsidR="00C84D4F">
              <w:rPr>
                <w:noProof/>
                <w:webHidden/>
              </w:rPr>
              <w:fldChar w:fldCharType="end"/>
            </w:r>
          </w:hyperlink>
        </w:p>
        <w:p w14:paraId="52D3C1EA" w14:textId="6AB775A5" w:rsidR="00C84D4F" w:rsidRDefault="00821F59" w:rsidP="00F12F58">
          <w:pPr>
            <w:pStyle w:val="T1"/>
            <w:tabs>
              <w:tab w:val="left" w:pos="1100"/>
              <w:tab w:val="right" w:leader="dot" w:pos="9062"/>
            </w:tabs>
            <w:jc w:val="both"/>
            <w:rPr>
              <w:rFonts w:cstheme="minorBidi"/>
              <w:noProof/>
            </w:rPr>
          </w:pPr>
          <w:hyperlink w:anchor="_Toc792862" w:history="1">
            <w:r w:rsidR="00C84D4F" w:rsidRPr="00B435D6">
              <w:rPr>
                <w:rStyle w:val="Kpr"/>
                <w:rFonts w:cstheme="minorHAnsi"/>
                <w:noProof/>
              </w:rPr>
              <w:t>5.14.1.2.</w:t>
            </w:r>
            <w:r w:rsidR="00C84D4F">
              <w:rPr>
                <w:rFonts w:cstheme="minorBidi"/>
                <w:noProof/>
              </w:rPr>
              <w:tab/>
            </w:r>
            <w:r w:rsidR="00C84D4F" w:rsidRPr="00B435D6">
              <w:rPr>
                <w:rStyle w:val="Kpr"/>
                <w:rFonts w:cstheme="minorHAnsi"/>
                <w:noProof/>
              </w:rPr>
              <w:t>Kişisel Verilerin Anonim Hale Getirilmesi</w:t>
            </w:r>
            <w:r w:rsidR="00C84D4F">
              <w:rPr>
                <w:noProof/>
                <w:webHidden/>
              </w:rPr>
              <w:tab/>
            </w:r>
            <w:r w:rsidR="00C84D4F">
              <w:rPr>
                <w:noProof/>
                <w:webHidden/>
              </w:rPr>
              <w:fldChar w:fldCharType="begin"/>
            </w:r>
            <w:r w:rsidR="00C84D4F">
              <w:rPr>
                <w:noProof/>
                <w:webHidden/>
              </w:rPr>
              <w:instrText xml:space="preserve"> PAGEREF _Toc792862 \h </w:instrText>
            </w:r>
            <w:r w:rsidR="00C84D4F">
              <w:rPr>
                <w:noProof/>
                <w:webHidden/>
              </w:rPr>
            </w:r>
            <w:r w:rsidR="00C84D4F">
              <w:rPr>
                <w:noProof/>
                <w:webHidden/>
              </w:rPr>
              <w:fldChar w:fldCharType="separate"/>
            </w:r>
            <w:r w:rsidR="00C84D4F">
              <w:rPr>
                <w:noProof/>
                <w:webHidden/>
              </w:rPr>
              <w:t>16</w:t>
            </w:r>
            <w:r w:rsidR="00C84D4F">
              <w:rPr>
                <w:noProof/>
                <w:webHidden/>
              </w:rPr>
              <w:fldChar w:fldCharType="end"/>
            </w:r>
          </w:hyperlink>
        </w:p>
        <w:p w14:paraId="20C30766" w14:textId="6CFC0CFA" w:rsidR="00C84D4F" w:rsidRDefault="00821F59" w:rsidP="00F12F58">
          <w:pPr>
            <w:pStyle w:val="T1"/>
            <w:tabs>
              <w:tab w:val="left" w:pos="440"/>
              <w:tab w:val="right" w:leader="dot" w:pos="9062"/>
            </w:tabs>
            <w:jc w:val="both"/>
            <w:rPr>
              <w:rFonts w:cstheme="minorBidi"/>
              <w:noProof/>
            </w:rPr>
          </w:pPr>
          <w:hyperlink w:anchor="_Toc792863" w:history="1">
            <w:r w:rsidR="00C84D4F" w:rsidRPr="00B435D6">
              <w:rPr>
                <w:rStyle w:val="Kpr"/>
                <w:rFonts w:ascii="Calibri" w:eastAsiaTheme="minorHAnsi" w:hAnsi="Calibri" w:cs="Calibri"/>
                <w:noProof/>
              </w:rPr>
              <w:t>•</w:t>
            </w:r>
            <w:r w:rsidR="00C84D4F">
              <w:rPr>
                <w:rFonts w:cstheme="minorBidi"/>
                <w:noProof/>
              </w:rPr>
              <w:tab/>
            </w:r>
            <w:r w:rsidR="00C84D4F" w:rsidRPr="00B435D6">
              <w:rPr>
                <w:rStyle w:val="Kpr"/>
                <w:rFonts w:cstheme="minorHAnsi"/>
                <w:noProof/>
              </w:rPr>
              <w:t>Maskeleme</w:t>
            </w:r>
            <w:r w:rsidR="00C84D4F">
              <w:rPr>
                <w:noProof/>
                <w:webHidden/>
              </w:rPr>
              <w:tab/>
            </w:r>
            <w:r w:rsidR="00C84D4F">
              <w:rPr>
                <w:noProof/>
                <w:webHidden/>
              </w:rPr>
              <w:fldChar w:fldCharType="begin"/>
            </w:r>
            <w:r w:rsidR="00C84D4F">
              <w:rPr>
                <w:noProof/>
                <w:webHidden/>
              </w:rPr>
              <w:instrText xml:space="preserve"> PAGEREF _Toc792863 \h </w:instrText>
            </w:r>
            <w:r w:rsidR="00C84D4F">
              <w:rPr>
                <w:noProof/>
                <w:webHidden/>
              </w:rPr>
            </w:r>
            <w:r w:rsidR="00C84D4F">
              <w:rPr>
                <w:noProof/>
                <w:webHidden/>
              </w:rPr>
              <w:fldChar w:fldCharType="separate"/>
            </w:r>
            <w:r w:rsidR="00C84D4F">
              <w:rPr>
                <w:noProof/>
                <w:webHidden/>
              </w:rPr>
              <w:t>16</w:t>
            </w:r>
            <w:r w:rsidR="00C84D4F">
              <w:rPr>
                <w:noProof/>
                <w:webHidden/>
              </w:rPr>
              <w:fldChar w:fldCharType="end"/>
            </w:r>
          </w:hyperlink>
        </w:p>
        <w:p w14:paraId="74FFA247" w14:textId="7F580C24" w:rsidR="00C84D4F" w:rsidRDefault="00821F59" w:rsidP="00F12F58">
          <w:pPr>
            <w:pStyle w:val="T1"/>
            <w:tabs>
              <w:tab w:val="left" w:pos="440"/>
              <w:tab w:val="right" w:leader="dot" w:pos="9062"/>
            </w:tabs>
            <w:jc w:val="both"/>
            <w:rPr>
              <w:rFonts w:cstheme="minorBidi"/>
              <w:noProof/>
            </w:rPr>
          </w:pPr>
          <w:hyperlink w:anchor="_Toc792864" w:history="1">
            <w:r w:rsidR="00C84D4F" w:rsidRPr="00B435D6">
              <w:rPr>
                <w:rStyle w:val="Kpr"/>
                <w:rFonts w:ascii="Calibri" w:eastAsiaTheme="minorHAnsi" w:hAnsi="Calibri" w:cs="Calibri"/>
                <w:noProof/>
              </w:rPr>
              <w:t>•</w:t>
            </w:r>
            <w:r w:rsidR="00C84D4F">
              <w:rPr>
                <w:rFonts w:cstheme="minorBidi"/>
                <w:noProof/>
              </w:rPr>
              <w:tab/>
            </w:r>
            <w:r w:rsidR="00C84D4F" w:rsidRPr="00B435D6">
              <w:rPr>
                <w:rStyle w:val="Kpr"/>
                <w:rFonts w:cstheme="minorHAnsi"/>
                <w:noProof/>
              </w:rPr>
              <w:t>Değişken Çıkarma</w:t>
            </w:r>
            <w:r w:rsidR="00C84D4F">
              <w:rPr>
                <w:noProof/>
                <w:webHidden/>
              </w:rPr>
              <w:tab/>
            </w:r>
            <w:r w:rsidR="00C84D4F">
              <w:rPr>
                <w:noProof/>
                <w:webHidden/>
              </w:rPr>
              <w:fldChar w:fldCharType="begin"/>
            </w:r>
            <w:r w:rsidR="00C84D4F">
              <w:rPr>
                <w:noProof/>
                <w:webHidden/>
              </w:rPr>
              <w:instrText xml:space="preserve"> PAGEREF _Toc792864 \h </w:instrText>
            </w:r>
            <w:r w:rsidR="00C84D4F">
              <w:rPr>
                <w:noProof/>
                <w:webHidden/>
              </w:rPr>
            </w:r>
            <w:r w:rsidR="00C84D4F">
              <w:rPr>
                <w:noProof/>
                <w:webHidden/>
              </w:rPr>
              <w:fldChar w:fldCharType="separate"/>
            </w:r>
            <w:r w:rsidR="00C84D4F">
              <w:rPr>
                <w:noProof/>
                <w:webHidden/>
              </w:rPr>
              <w:t>16</w:t>
            </w:r>
            <w:r w:rsidR="00C84D4F">
              <w:rPr>
                <w:noProof/>
                <w:webHidden/>
              </w:rPr>
              <w:fldChar w:fldCharType="end"/>
            </w:r>
          </w:hyperlink>
        </w:p>
        <w:p w14:paraId="0E016FEA" w14:textId="4B827067" w:rsidR="00C84D4F" w:rsidRDefault="00821F59" w:rsidP="00F12F58">
          <w:pPr>
            <w:pStyle w:val="T1"/>
            <w:tabs>
              <w:tab w:val="left" w:pos="440"/>
              <w:tab w:val="right" w:leader="dot" w:pos="9062"/>
            </w:tabs>
            <w:jc w:val="both"/>
            <w:rPr>
              <w:rFonts w:cstheme="minorBidi"/>
              <w:noProof/>
            </w:rPr>
          </w:pPr>
          <w:hyperlink w:anchor="_Toc792865" w:history="1">
            <w:r w:rsidR="00C84D4F" w:rsidRPr="00B435D6">
              <w:rPr>
                <w:rStyle w:val="Kpr"/>
                <w:rFonts w:ascii="Calibri" w:eastAsiaTheme="minorHAnsi" w:hAnsi="Calibri" w:cs="Calibri"/>
                <w:noProof/>
              </w:rPr>
              <w:t>•</w:t>
            </w:r>
            <w:r w:rsidR="00C84D4F">
              <w:rPr>
                <w:rFonts w:cstheme="minorBidi"/>
                <w:noProof/>
              </w:rPr>
              <w:tab/>
            </w:r>
            <w:r w:rsidR="00C84D4F" w:rsidRPr="00B435D6">
              <w:rPr>
                <w:rStyle w:val="Kpr"/>
                <w:rFonts w:cstheme="minorHAnsi"/>
                <w:noProof/>
              </w:rPr>
              <w:t>Veri Değiştirme</w:t>
            </w:r>
            <w:r w:rsidR="00C84D4F">
              <w:rPr>
                <w:noProof/>
                <w:webHidden/>
              </w:rPr>
              <w:tab/>
            </w:r>
            <w:r w:rsidR="00C84D4F">
              <w:rPr>
                <w:noProof/>
                <w:webHidden/>
              </w:rPr>
              <w:fldChar w:fldCharType="begin"/>
            </w:r>
            <w:r w:rsidR="00C84D4F">
              <w:rPr>
                <w:noProof/>
                <w:webHidden/>
              </w:rPr>
              <w:instrText xml:space="preserve"> PAGEREF _Toc792865 \h </w:instrText>
            </w:r>
            <w:r w:rsidR="00C84D4F">
              <w:rPr>
                <w:noProof/>
                <w:webHidden/>
              </w:rPr>
            </w:r>
            <w:r w:rsidR="00C84D4F">
              <w:rPr>
                <w:noProof/>
                <w:webHidden/>
              </w:rPr>
              <w:fldChar w:fldCharType="separate"/>
            </w:r>
            <w:r w:rsidR="00C84D4F">
              <w:rPr>
                <w:noProof/>
                <w:webHidden/>
              </w:rPr>
              <w:t>16</w:t>
            </w:r>
            <w:r w:rsidR="00C84D4F">
              <w:rPr>
                <w:noProof/>
                <w:webHidden/>
              </w:rPr>
              <w:fldChar w:fldCharType="end"/>
            </w:r>
          </w:hyperlink>
        </w:p>
        <w:p w14:paraId="682F09B2" w14:textId="5FD5A8ED" w:rsidR="00C84D4F" w:rsidRDefault="00821F59" w:rsidP="00F12F58">
          <w:pPr>
            <w:pStyle w:val="T1"/>
            <w:tabs>
              <w:tab w:val="left" w:pos="440"/>
              <w:tab w:val="right" w:leader="dot" w:pos="9062"/>
            </w:tabs>
            <w:jc w:val="both"/>
            <w:rPr>
              <w:rFonts w:cstheme="minorBidi"/>
              <w:noProof/>
            </w:rPr>
          </w:pPr>
          <w:hyperlink w:anchor="_Toc792866" w:history="1">
            <w:r w:rsidR="00C84D4F" w:rsidRPr="00B435D6">
              <w:rPr>
                <w:rStyle w:val="Kpr"/>
                <w:rFonts w:cstheme="minorHAnsi"/>
                <w:noProof/>
              </w:rPr>
              <w:t>6.</w:t>
            </w:r>
            <w:r w:rsidR="00C84D4F">
              <w:rPr>
                <w:rFonts w:cstheme="minorBidi"/>
                <w:noProof/>
              </w:rPr>
              <w:tab/>
            </w:r>
            <w:r w:rsidR="00C84D4F" w:rsidRPr="00B435D6">
              <w:rPr>
                <w:rStyle w:val="Kpr"/>
                <w:rFonts w:cstheme="minorHAnsi"/>
                <w:noProof/>
              </w:rPr>
              <w:t>Referans Dokümanlar</w:t>
            </w:r>
            <w:r w:rsidR="00C84D4F">
              <w:rPr>
                <w:noProof/>
                <w:webHidden/>
              </w:rPr>
              <w:tab/>
            </w:r>
            <w:r w:rsidR="00C84D4F">
              <w:rPr>
                <w:noProof/>
                <w:webHidden/>
              </w:rPr>
              <w:fldChar w:fldCharType="begin"/>
            </w:r>
            <w:r w:rsidR="00C84D4F">
              <w:rPr>
                <w:noProof/>
                <w:webHidden/>
              </w:rPr>
              <w:instrText xml:space="preserve"> PAGEREF _Toc792866 \h </w:instrText>
            </w:r>
            <w:r w:rsidR="00C84D4F">
              <w:rPr>
                <w:noProof/>
                <w:webHidden/>
              </w:rPr>
            </w:r>
            <w:r w:rsidR="00C84D4F">
              <w:rPr>
                <w:noProof/>
                <w:webHidden/>
              </w:rPr>
              <w:fldChar w:fldCharType="separate"/>
            </w:r>
            <w:r w:rsidR="00C84D4F">
              <w:rPr>
                <w:noProof/>
                <w:webHidden/>
              </w:rPr>
              <w:t>16</w:t>
            </w:r>
            <w:r w:rsidR="00C84D4F">
              <w:rPr>
                <w:noProof/>
                <w:webHidden/>
              </w:rPr>
              <w:fldChar w:fldCharType="end"/>
            </w:r>
          </w:hyperlink>
        </w:p>
        <w:p w14:paraId="6F93D983" w14:textId="72921C80" w:rsidR="00C84D4F" w:rsidRDefault="00821F59" w:rsidP="00F12F58">
          <w:pPr>
            <w:pStyle w:val="T1"/>
            <w:tabs>
              <w:tab w:val="left" w:pos="440"/>
              <w:tab w:val="right" w:leader="dot" w:pos="9062"/>
            </w:tabs>
            <w:jc w:val="both"/>
            <w:rPr>
              <w:rFonts w:cstheme="minorBidi"/>
              <w:noProof/>
            </w:rPr>
          </w:pPr>
          <w:hyperlink w:anchor="_Toc792867" w:history="1">
            <w:r w:rsidR="00C84D4F" w:rsidRPr="00B435D6">
              <w:rPr>
                <w:rStyle w:val="Kpr"/>
                <w:rFonts w:cstheme="minorHAnsi"/>
                <w:noProof/>
              </w:rPr>
              <w:t>7.</w:t>
            </w:r>
            <w:r w:rsidR="00C84D4F">
              <w:rPr>
                <w:rFonts w:cstheme="minorBidi"/>
                <w:noProof/>
              </w:rPr>
              <w:tab/>
            </w:r>
            <w:r w:rsidR="00C84D4F" w:rsidRPr="00B435D6">
              <w:rPr>
                <w:rStyle w:val="Kpr"/>
                <w:rFonts w:cstheme="minorHAnsi"/>
                <w:noProof/>
              </w:rPr>
              <w:t>Revizyon Durumu</w:t>
            </w:r>
            <w:r w:rsidR="00C84D4F">
              <w:rPr>
                <w:noProof/>
                <w:webHidden/>
              </w:rPr>
              <w:tab/>
            </w:r>
            <w:r w:rsidR="00C84D4F">
              <w:rPr>
                <w:noProof/>
                <w:webHidden/>
              </w:rPr>
              <w:fldChar w:fldCharType="begin"/>
            </w:r>
            <w:r w:rsidR="00C84D4F">
              <w:rPr>
                <w:noProof/>
                <w:webHidden/>
              </w:rPr>
              <w:instrText xml:space="preserve"> PAGEREF _Toc792867 \h </w:instrText>
            </w:r>
            <w:r w:rsidR="00C84D4F">
              <w:rPr>
                <w:noProof/>
                <w:webHidden/>
              </w:rPr>
            </w:r>
            <w:r w:rsidR="00C84D4F">
              <w:rPr>
                <w:noProof/>
                <w:webHidden/>
              </w:rPr>
              <w:fldChar w:fldCharType="separate"/>
            </w:r>
            <w:r w:rsidR="00C84D4F">
              <w:rPr>
                <w:noProof/>
                <w:webHidden/>
              </w:rPr>
              <w:t>17</w:t>
            </w:r>
            <w:r w:rsidR="00C84D4F">
              <w:rPr>
                <w:noProof/>
                <w:webHidden/>
              </w:rPr>
              <w:fldChar w:fldCharType="end"/>
            </w:r>
          </w:hyperlink>
        </w:p>
        <w:p w14:paraId="160C6D5B" w14:textId="458A7154" w:rsidR="00C84D4F" w:rsidRDefault="00821F59" w:rsidP="00F12F58">
          <w:pPr>
            <w:pStyle w:val="T1"/>
            <w:tabs>
              <w:tab w:val="left" w:pos="440"/>
              <w:tab w:val="right" w:leader="dot" w:pos="9062"/>
            </w:tabs>
            <w:jc w:val="both"/>
            <w:rPr>
              <w:rFonts w:cstheme="minorBidi"/>
              <w:noProof/>
            </w:rPr>
          </w:pPr>
          <w:hyperlink w:anchor="_Toc792868" w:history="1">
            <w:r w:rsidR="00C84D4F" w:rsidRPr="00B435D6">
              <w:rPr>
                <w:rStyle w:val="Kpr"/>
                <w:rFonts w:cstheme="minorHAnsi"/>
                <w:noProof/>
              </w:rPr>
              <w:t>8.</w:t>
            </w:r>
            <w:r w:rsidR="00C84D4F">
              <w:rPr>
                <w:rFonts w:cstheme="minorBidi"/>
                <w:noProof/>
              </w:rPr>
              <w:tab/>
            </w:r>
            <w:r w:rsidR="00C84D4F" w:rsidRPr="00B435D6">
              <w:rPr>
                <w:rStyle w:val="Kpr"/>
                <w:rFonts w:cstheme="minorHAnsi"/>
                <w:noProof/>
              </w:rPr>
              <w:t>Onay</w:t>
            </w:r>
            <w:r w:rsidR="00C84D4F">
              <w:rPr>
                <w:noProof/>
                <w:webHidden/>
              </w:rPr>
              <w:tab/>
            </w:r>
            <w:r w:rsidR="00C84D4F">
              <w:rPr>
                <w:noProof/>
                <w:webHidden/>
              </w:rPr>
              <w:fldChar w:fldCharType="begin"/>
            </w:r>
            <w:r w:rsidR="00C84D4F">
              <w:rPr>
                <w:noProof/>
                <w:webHidden/>
              </w:rPr>
              <w:instrText xml:space="preserve"> PAGEREF _Toc792868 \h </w:instrText>
            </w:r>
            <w:r w:rsidR="00C84D4F">
              <w:rPr>
                <w:noProof/>
                <w:webHidden/>
              </w:rPr>
            </w:r>
            <w:r w:rsidR="00C84D4F">
              <w:rPr>
                <w:noProof/>
                <w:webHidden/>
              </w:rPr>
              <w:fldChar w:fldCharType="separate"/>
            </w:r>
            <w:r w:rsidR="00C84D4F">
              <w:rPr>
                <w:noProof/>
                <w:webHidden/>
              </w:rPr>
              <w:t>18</w:t>
            </w:r>
            <w:r w:rsidR="00C84D4F">
              <w:rPr>
                <w:noProof/>
                <w:webHidden/>
              </w:rPr>
              <w:fldChar w:fldCharType="end"/>
            </w:r>
          </w:hyperlink>
        </w:p>
        <w:p w14:paraId="6B22B107" w14:textId="67DDFE3A" w:rsidR="00540A38" w:rsidRPr="009A1B28" w:rsidRDefault="00177311" w:rsidP="00F12F58">
          <w:pPr>
            <w:jc w:val="both"/>
            <w:rPr>
              <w:rFonts w:asciiTheme="minorHAnsi" w:hAnsiTheme="minorHAnsi" w:cstheme="minorHAnsi"/>
              <w:b/>
              <w:bCs/>
            </w:rPr>
          </w:pPr>
          <w:r w:rsidRPr="009A1B28">
            <w:rPr>
              <w:rFonts w:asciiTheme="minorHAnsi" w:hAnsiTheme="minorHAnsi" w:cstheme="minorHAnsi"/>
              <w:b/>
              <w:bCs/>
            </w:rPr>
            <w:fldChar w:fldCharType="end"/>
          </w:r>
        </w:p>
      </w:sdtContent>
    </w:sdt>
    <w:p w14:paraId="2CEE56F9" w14:textId="77777777" w:rsidR="00540A38" w:rsidRPr="009A1B28" w:rsidRDefault="00540A38" w:rsidP="00F12F58">
      <w:pPr>
        <w:spacing w:after="160" w:line="259" w:lineRule="auto"/>
        <w:jc w:val="both"/>
        <w:rPr>
          <w:rFonts w:asciiTheme="minorHAnsi" w:hAnsiTheme="minorHAnsi" w:cstheme="minorHAnsi"/>
          <w:b/>
          <w:bCs/>
        </w:rPr>
      </w:pPr>
      <w:r w:rsidRPr="009A1B28">
        <w:rPr>
          <w:rFonts w:asciiTheme="minorHAnsi" w:hAnsiTheme="minorHAnsi" w:cstheme="minorHAnsi"/>
          <w:b/>
          <w:bCs/>
        </w:rPr>
        <w:br w:type="page"/>
      </w:r>
    </w:p>
    <w:p w14:paraId="4E8B6AFE" w14:textId="77777777" w:rsidR="00540A38" w:rsidRPr="009A1B28" w:rsidRDefault="00540A38" w:rsidP="00F12F58">
      <w:pPr>
        <w:jc w:val="both"/>
        <w:rPr>
          <w:rFonts w:asciiTheme="minorHAnsi" w:hAnsiTheme="minorHAnsi" w:cstheme="minorHAnsi"/>
          <w:b/>
          <w:bCs/>
        </w:rPr>
      </w:pPr>
    </w:p>
    <w:p w14:paraId="559478A0" w14:textId="77777777" w:rsidR="001B4223" w:rsidRPr="009A1B28" w:rsidRDefault="001B4223" w:rsidP="00F12F58">
      <w:pPr>
        <w:pStyle w:val="ListeParagraf"/>
        <w:jc w:val="both"/>
        <w:rPr>
          <w:rFonts w:asciiTheme="minorHAnsi" w:hAnsiTheme="minorHAnsi" w:cstheme="minorHAnsi"/>
          <w:vanish/>
          <w:specVanish/>
        </w:rPr>
      </w:pPr>
    </w:p>
    <w:p w14:paraId="3BE4709C" w14:textId="77777777" w:rsidR="00C75EB1" w:rsidRPr="009A1B28" w:rsidRDefault="001B4223" w:rsidP="00F12F58">
      <w:pPr>
        <w:pStyle w:val="Balk1"/>
        <w:numPr>
          <w:ilvl w:val="0"/>
          <w:numId w:val="4"/>
        </w:numPr>
        <w:jc w:val="both"/>
        <w:rPr>
          <w:rFonts w:asciiTheme="minorHAnsi" w:hAnsiTheme="minorHAnsi" w:cstheme="minorHAnsi"/>
          <w:color w:val="auto"/>
        </w:rPr>
      </w:pPr>
      <w:r w:rsidRPr="009A1B28">
        <w:rPr>
          <w:rFonts w:asciiTheme="minorHAnsi" w:hAnsiTheme="minorHAnsi" w:cstheme="minorHAnsi"/>
          <w:color w:val="auto"/>
        </w:rPr>
        <w:t xml:space="preserve"> </w:t>
      </w:r>
      <w:bookmarkStart w:id="0" w:name="_Toc792831"/>
      <w:r w:rsidR="00C75EB1" w:rsidRPr="009A1B28">
        <w:rPr>
          <w:rFonts w:asciiTheme="minorHAnsi" w:hAnsiTheme="minorHAnsi" w:cstheme="minorHAnsi"/>
          <w:color w:val="auto"/>
        </w:rPr>
        <w:t>Amaç</w:t>
      </w:r>
      <w:bookmarkEnd w:id="0"/>
    </w:p>
    <w:p w14:paraId="45C0EC62" w14:textId="77777777" w:rsidR="006E7B2C" w:rsidRPr="009A1B28" w:rsidRDefault="006E7B2C" w:rsidP="00F12F58">
      <w:pPr>
        <w:jc w:val="both"/>
        <w:rPr>
          <w:rFonts w:asciiTheme="minorHAnsi" w:hAnsiTheme="minorHAnsi" w:cstheme="minorHAnsi"/>
        </w:rPr>
      </w:pPr>
    </w:p>
    <w:p w14:paraId="15395208" w14:textId="431B5B96" w:rsidR="006E7B2C" w:rsidRPr="009A1B28" w:rsidRDefault="006E7B2C" w:rsidP="00F12F58">
      <w:pPr>
        <w:jc w:val="both"/>
        <w:rPr>
          <w:rFonts w:asciiTheme="minorHAnsi" w:hAnsiTheme="minorHAnsi" w:cstheme="minorHAnsi"/>
        </w:rPr>
      </w:pPr>
      <w:r w:rsidRPr="009A1B28">
        <w:rPr>
          <w:rFonts w:asciiTheme="minorHAnsi" w:hAnsiTheme="minorHAnsi" w:cstheme="minorHAnsi"/>
        </w:rPr>
        <w:t xml:space="preserve">Bu politika </w:t>
      </w:r>
      <w:r w:rsidR="007801E2">
        <w:rPr>
          <w:rFonts w:asciiTheme="minorHAnsi" w:hAnsiTheme="minorHAnsi" w:cstheme="minorHAnsi"/>
        </w:rPr>
        <w:t>İstanbul Anadolu Yakası Organize Sanayi Bölgesi</w:t>
      </w:r>
      <w:r w:rsidRPr="009A1B28">
        <w:rPr>
          <w:rFonts w:asciiTheme="minorHAnsi" w:hAnsiTheme="minorHAnsi" w:cstheme="minorHAnsi"/>
        </w:rPr>
        <w:t xml:space="preserve"> tarafından yürütülen her türlü faaliyette 6698 Sayılı Kişisel Verilerin Korunması Kanunu’na (KVKK) uygun olarak kişisel veri işleme faaliyeti ve kişisel verilerin korunmasına yönelik benimsenen yöntemleri tarif etmeyi amaçlamaktadır. Kişisel Verilerin Korunması ve Gizlilik Politikası, kişisel verilerin </w:t>
      </w:r>
      <w:r w:rsidR="00545A86">
        <w:rPr>
          <w:rFonts w:asciiTheme="minorHAnsi" w:hAnsiTheme="minorHAnsi" w:cstheme="minorHAnsi"/>
        </w:rPr>
        <w:t xml:space="preserve">İAYOSB </w:t>
      </w:r>
      <w:r w:rsidRPr="009A1B28">
        <w:rPr>
          <w:rFonts w:asciiTheme="minorHAnsi" w:hAnsiTheme="minorHAnsi" w:cstheme="minorHAnsi"/>
        </w:rPr>
        <w:t>tarafından toplanması, kullanılması, paylaşması</w:t>
      </w:r>
      <w:r w:rsidR="0022041F" w:rsidRPr="009A1B28">
        <w:rPr>
          <w:rFonts w:asciiTheme="minorHAnsi" w:hAnsiTheme="minorHAnsi" w:cstheme="minorHAnsi"/>
        </w:rPr>
        <w:t>, saklanması ve imhası</w:t>
      </w:r>
      <w:r w:rsidRPr="009A1B28">
        <w:rPr>
          <w:rFonts w:asciiTheme="minorHAnsi" w:hAnsiTheme="minorHAnsi" w:cstheme="minorHAnsi"/>
        </w:rPr>
        <w:t xml:space="preserve"> süreçlerinde uygulanan prensipleri içerir. </w:t>
      </w:r>
      <w:r w:rsidR="00FB4176" w:rsidRPr="00FB4176">
        <w:rPr>
          <w:rFonts w:asciiTheme="minorHAnsi" w:hAnsiTheme="minorHAnsi" w:cstheme="minorHAnsi"/>
        </w:rPr>
        <w:t>Çalışan adayı</w:t>
      </w:r>
      <w:r w:rsidR="00FB4176">
        <w:rPr>
          <w:rFonts w:asciiTheme="minorHAnsi" w:hAnsiTheme="minorHAnsi" w:cstheme="minorHAnsi"/>
        </w:rPr>
        <w:t xml:space="preserve">, </w:t>
      </w:r>
      <w:r w:rsidR="00FB4176" w:rsidRPr="00FB4176">
        <w:rPr>
          <w:rFonts w:asciiTheme="minorHAnsi" w:hAnsiTheme="minorHAnsi" w:cstheme="minorHAnsi"/>
        </w:rPr>
        <w:t>çalışan</w:t>
      </w:r>
      <w:r w:rsidR="00FB4176">
        <w:rPr>
          <w:rFonts w:asciiTheme="minorHAnsi" w:hAnsiTheme="minorHAnsi" w:cstheme="minorHAnsi"/>
        </w:rPr>
        <w:t xml:space="preserve">, </w:t>
      </w:r>
      <w:r w:rsidR="00FB4176" w:rsidRPr="00FB4176">
        <w:rPr>
          <w:rFonts w:asciiTheme="minorHAnsi" w:hAnsiTheme="minorHAnsi" w:cstheme="minorHAnsi"/>
        </w:rPr>
        <w:t>tedarikçi çalışanı</w:t>
      </w:r>
      <w:r w:rsidR="00FB4176">
        <w:rPr>
          <w:rFonts w:asciiTheme="minorHAnsi" w:hAnsiTheme="minorHAnsi" w:cstheme="minorHAnsi"/>
        </w:rPr>
        <w:t xml:space="preserve">, </w:t>
      </w:r>
      <w:r w:rsidR="00FB4176" w:rsidRPr="00FB4176">
        <w:rPr>
          <w:rFonts w:asciiTheme="minorHAnsi" w:hAnsiTheme="minorHAnsi" w:cstheme="minorHAnsi"/>
        </w:rPr>
        <w:t>tedarikçi yetkilisi</w:t>
      </w:r>
      <w:r w:rsidR="00FB4176">
        <w:rPr>
          <w:rFonts w:asciiTheme="minorHAnsi" w:hAnsiTheme="minorHAnsi" w:cstheme="minorHAnsi"/>
        </w:rPr>
        <w:t xml:space="preserve">, katılımcı, </w:t>
      </w:r>
      <w:r w:rsidR="00FB4176" w:rsidRPr="00FB4176">
        <w:rPr>
          <w:rFonts w:asciiTheme="minorHAnsi" w:hAnsiTheme="minorHAnsi" w:cstheme="minorHAnsi"/>
        </w:rPr>
        <w:t>kiracı</w:t>
      </w:r>
      <w:r w:rsidR="00FB4176">
        <w:rPr>
          <w:rFonts w:asciiTheme="minorHAnsi" w:hAnsiTheme="minorHAnsi" w:cstheme="minorHAnsi"/>
        </w:rPr>
        <w:t xml:space="preserve">, ziyaretçi, web sitesi ziyaretçilerinin </w:t>
      </w:r>
      <w:r w:rsidR="00FB4176" w:rsidRPr="00FB4176">
        <w:rPr>
          <w:rFonts w:asciiTheme="minorHAnsi" w:hAnsiTheme="minorHAnsi" w:cstheme="minorHAnsi"/>
        </w:rPr>
        <w:t xml:space="preserve">ve üçüncü taraflar başta olmak üzere gerçek ve tüzel kişilere </w:t>
      </w:r>
      <w:r w:rsidR="00FB4176">
        <w:rPr>
          <w:rFonts w:asciiTheme="minorHAnsi" w:hAnsiTheme="minorHAnsi" w:cstheme="minorHAnsi"/>
        </w:rPr>
        <w:t>kumrumuzdaki</w:t>
      </w:r>
      <w:r w:rsidR="00FB4176" w:rsidRPr="00FB4176">
        <w:rPr>
          <w:rFonts w:asciiTheme="minorHAnsi" w:hAnsiTheme="minorHAnsi" w:cstheme="minorHAnsi"/>
        </w:rPr>
        <w:t xml:space="preserve"> kvk süreçleri hakkında bilgi vermek</w:t>
      </w:r>
      <w:r w:rsidR="00FB4176">
        <w:rPr>
          <w:rFonts w:asciiTheme="minorHAnsi" w:hAnsiTheme="minorHAnsi" w:cstheme="minorHAnsi"/>
        </w:rPr>
        <w:t xml:space="preserve"> </w:t>
      </w:r>
      <w:r w:rsidR="00FB4176" w:rsidRPr="009A1B28">
        <w:rPr>
          <w:rFonts w:asciiTheme="minorHAnsi" w:hAnsiTheme="minorHAnsi" w:cstheme="minorHAnsi"/>
        </w:rPr>
        <w:t>a</w:t>
      </w:r>
      <w:r w:rsidR="00FB4176">
        <w:rPr>
          <w:rFonts w:asciiTheme="minorHAnsi" w:hAnsiTheme="minorHAnsi" w:cstheme="minorHAnsi"/>
        </w:rPr>
        <w:t>ma</w:t>
      </w:r>
      <w:r w:rsidR="00FB4176" w:rsidRPr="009A1B28">
        <w:rPr>
          <w:rFonts w:asciiTheme="minorHAnsi" w:hAnsiTheme="minorHAnsi" w:cstheme="minorHAnsi"/>
        </w:rPr>
        <w:t xml:space="preserve">çlanmaktadır. </w:t>
      </w:r>
      <w:r w:rsidR="00FB4176">
        <w:rPr>
          <w:rFonts w:asciiTheme="minorHAnsi" w:hAnsiTheme="minorHAnsi" w:cstheme="minorHAnsi"/>
        </w:rPr>
        <w:t xml:space="preserve"> </w:t>
      </w:r>
    </w:p>
    <w:p w14:paraId="530CBBFF" w14:textId="77777777" w:rsidR="00C75EB1" w:rsidRPr="009A1B28" w:rsidRDefault="00C75EB1" w:rsidP="00F12F58">
      <w:pPr>
        <w:jc w:val="both"/>
        <w:rPr>
          <w:rFonts w:asciiTheme="minorHAnsi" w:hAnsiTheme="minorHAnsi" w:cstheme="minorHAnsi"/>
        </w:rPr>
      </w:pPr>
    </w:p>
    <w:p w14:paraId="2A94FD3B" w14:textId="77777777" w:rsidR="00C75EB1" w:rsidRPr="009A1B28" w:rsidRDefault="00C75EB1" w:rsidP="00F12F58">
      <w:pPr>
        <w:pStyle w:val="Balk1"/>
        <w:numPr>
          <w:ilvl w:val="0"/>
          <w:numId w:val="4"/>
        </w:numPr>
        <w:jc w:val="both"/>
        <w:rPr>
          <w:rFonts w:asciiTheme="minorHAnsi" w:hAnsiTheme="minorHAnsi" w:cstheme="minorHAnsi"/>
          <w:color w:val="auto"/>
        </w:rPr>
      </w:pPr>
      <w:bookmarkStart w:id="1" w:name="_Toc792832"/>
      <w:r w:rsidRPr="009A1B28">
        <w:rPr>
          <w:rFonts w:asciiTheme="minorHAnsi" w:hAnsiTheme="minorHAnsi" w:cstheme="minorHAnsi"/>
          <w:color w:val="auto"/>
        </w:rPr>
        <w:t>Kapsam</w:t>
      </w:r>
      <w:bookmarkEnd w:id="1"/>
    </w:p>
    <w:p w14:paraId="30C380E0" w14:textId="77777777" w:rsidR="00270BF8" w:rsidRPr="009A1B28" w:rsidRDefault="00270BF8" w:rsidP="00F12F58">
      <w:pPr>
        <w:pStyle w:val="ListeParagraf"/>
        <w:jc w:val="both"/>
        <w:rPr>
          <w:rFonts w:asciiTheme="minorHAnsi" w:hAnsiTheme="minorHAnsi" w:cstheme="minorHAnsi"/>
        </w:rPr>
      </w:pPr>
    </w:p>
    <w:p w14:paraId="5733CCF1" w14:textId="77777777" w:rsidR="00270BF8" w:rsidRPr="009A1B28" w:rsidRDefault="00270BF8" w:rsidP="00F12F58">
      <w:pPr>
        <w:pStyle w:val="ListeParagraf"/>
        <w:jc w:val="both"/>
        <w:rPr>
          <w:rFonts w:asciiTheme="minorHAnsi" w:hAnsiTheme="minorHAnsi" w:cstheme="minorHAnsi"/>
        </w:rPr>
      </w:pPr>
    </w:p>
    <w:p w14:paraId="794A22E6" w14:textId="4467A079" w:rsidR="00270BF8" w:rsidRPr="009A1B28" w:rsidRDefault="00270BF8" w:rsidP="00F12F58">
      <w:pPr>
        <w:jc w:val="both"/>
        <w:rPr>
          <w:rFonts w:asciiTheme="minorHAnsi" w:hAnsiTheme="minorHAnsi" w:cstheme="minorHAnsi"/>
        </w:rPr>
      </w:pPr>
      <w:r w:rsidRPr="009A1B28">
        <w:rPr>
          <w:rFonts w:asciiTheme="minorHAnsi" w:hAnsiTheme="minorHAnsi" w:cstheme="minorHAnsi"/>
        </w:rPr>
        <w:t>Bu Politika ile kurumumuz</w:t>
      </w:r>
      <w:r w:rsidR="00FB4176">
        <w:rPr>
          <w:rFonts w:asciiTheme="minorHAnsi" w:hAnsiTheme="minorHAnsi" w:cstheme="minorHAnsi"/>
        </w:rPr>
        <w:t>da çal</w:t>
      </w:r>
      <w:r w:rsidR="00FB4176" w:rsidRPr="00FB4176">
        <w:rPr>
          <w:rFonts w:asciiTheme="minorHAnsi" w:hAnsiTheme="minorHAnsi" w:cstheme="minorHAnsi"/>
        </w:rPr>
        <w:t xml:space="preserve">ışan adayı, çalışan, tedarikçi çalışanı, tedarikçi yetkilisi, katılımcı, kiracı, ziyaretçi, web sitesi ziyaretçilerinin ve üçüncü taraflar başta olmak üzere </w:t>
      </w:r>
      <w:r w:rsidRPr="009A1B28">
        <w:rPr>
          <w:rFonts w:asciiTheme="minorHAnsi" w:hAnsiTheme="minorHAnsi" w:cstheme="minorHAnsi"/>
        </w:rPr>
        <w:t>otomatik olan ya da herhangi bir veri kayıt sisteminin parçası olmak kaydıyla otomatik olmayan yollarla kurumumuzun süreçlerinde işlenen tüm kişisel verileri kapsar.</w:t>
      </w:r>
    </w:p>
    <w:p w14:paraId="2C29BA3B" w14:textId="77777777" w:rsidR="00270BF8" w:rsidRPr="009A1B28" w:rsidRDefault="00270BF8" w:rsidP="00F12F58">
      <w:pPr>
        <w:pStyle w:val="ListeParagraf"/>
        <w:jc w:val="both"/>
        <w:rPr>
          <w:rFonts w:asciiTheme="minorHAnsi" w:hAnsiTheme="minorHAnsi" w:cstheme="minorHAnsi"/>
        </w:rPr>
      </w:pPr>
    </w:p>
    <w:p w14:paraId="57DA39D5" w14:textId="77777777" w:rsidR="00C75EB1" w:rsidRPr="009A1B28" w:rsidRDefault="00831F62" w:rsidP="00F12F58">
      <w:pPr>
        <w:pStyle w:val="Balk1"/>
        <w:numPr>
          <w:ilvl w:val="0"/>
          <w:numId w:val="4"/>
        </w:numPr>
        <w:jc w:val="both"/>
        <w:rPr>
          <w:rFonts w:asciiTheme="minorHAnsi" w:hAnsiTheme="minorHAnsi" w:cstheme="minorHAnsi"/>
          <w:color w:val="auto"/>
        </w:rPr>
      </w:pPr>
      <w:bookmarkStart w:id="2" w:name="_Toc792833"/>
      <w:r w:rsidRPr="009A1B28">
        <w:rPr>
          <w:rFonts w:asciiTheme="minorHAnsi" w:hAnsiTheme="minorHAnsi" w:cstheme="minorHAnsi"/>
          <w:color w:val="auto"/>
        </w:rPr>
        <w:t xml:space="preserve">Yetki ve </w:t>
      </w:r>
      <w:r w:rsidR="00C75EB1" w:rsidRPr="009A1B28">
        <w:rPr>
          <w:rFonts w:asciiTheme="minorHAnsi" w:hAnsiTheme="minorHAnsi" w:cstheme="minorHAnsi"/>
          <w:color w:val="auto"/>
        </w:rPr>
        <w:t>Sorumluluklar</w:t>
      </w:r>
      <w:bookmarkEnd w:id="2"/>
    </w:p>
    <w:p w14:paraId="69E97665" w14:textId="77777777" w:rsidR="00270BF8" w:rsidRPr="009A1B28" w:rsidRDefault="00270BF8" w:rsidP="00F12F58">
      <w:pPr>
        <w:pStyle w:val="ListeParagraf"/>
        <w:jc w:val="both"/>
        <w:rPr>
          <w:rFonts w:asciiTheme="minorHAnsi" w:hAnsiTheme="minorHAnsi" w:cstheme="minorHAnsi"/>
        </w:rPr>
      </w:pPr>
    </w:p>
    <w:p w14:paraId="3C6FEE9D" w14:textId="77777777" w:rsidR="00BC4CBA" w:rsidRPr="009A1B28" w:rsidRDefault="00BC4CBA" w:rsidP="00F12F58">
      <w:pPr>
        <w:jc w:val="both"/>
        <w:rPr>
          <w:rFonts w:asciiTheme="minorHAnsi" w:hAnsiTheme="minorHAnsi" w:cstheme="minorHAnsi"/>
        </w:rPr>
      </w:pPr>
      <w:r w:rsidRPr="009A1B28">
        <w:rPr>
          <w:rFonts w:asciiTheme="minorHAnsi" w:hAnsiTheme="minorHAnsi" w:cstheme="minorHAnsi"/>
        </w:rPr>
        <w:t>Kurum içerisinde Kanun, Yönetmelik ve Politika ile belirtilen verinin imhasına dair gereklerin yerine getirilmesinde tüm çalışanlar, danışmanlar, dış hizmet sağlayıcıları ve diğer surette Kurum nezdinde kişisel veri saklayan ve işleyen herkes bu gerekleri yerine getirmekten sorumludur.</w:t>
      </w:r>
    </w:p>
    <w:p w14:paraId="2D21C26C" w14:textId="77777777" w:rsidR="00BC4CBA" w:rsidRPr="009A1B28" w:rsidRDefault="00BC4CBA" w:rsidP="00F12F58">
      <w:pPr>
        <w:jc w:val="both"/>
        <w:rPr>
          <w:rFonts w:asciiTheme="minorHAnsi" w:hAnsiTheme="minorHAnsi" w:cstheme="minorHAnsi"/>
        </w:rPr>
      </w:pPr>
      <w:r w:rsidRPr="009A1B28">
        <w:rPr>
          <w:rFonts w:asciiTheme="minorHAnsi" w:hAnsiTheme="minorHAnsi" w:cstheme="minorHAnsi"/>
        </w:rPr>
        <w:t>Her iş birimi kendi iş süreçlerinde ürettiği veriyi saklamak ve korumakla yükümlüdür;</w:t>
      </w:r>
    </w:p>
    <w:p w14:paraId="5912B699" w14:textId="4F071576" w:rsidR="00BC4CBA" w:rsidRPr="009A1B28" w:rsidRDefault="00BC4CBA" w:rsidP="00F12F58">
      <w:pPr>
        <w:jc w:val="both"/>
        <w:rPr>
          <w:rFonts w:asciiTheme="minorHAnsi" w:hAnsiTheme="minorHAnsi" w:cstheme="minorHAnsi"/>
        </w:rPr>
      </w:pPr>
      <w:r w:rsidRPr="009A1B28">
        <w:rPr>
          <w:rFonts w:asciiTheme="minorHAnsi" w:hAnsiTheme="minorHAnsi" w:cstheme="minorHAnsi"/>
        </w:rPr>
        <w:t xml:space="preserve">İş süreçlerini etkileyecek ve veri bütünlüğünün bozulmasına, veri kaybına ve yasal düzenlemelere aykırı sonuçlar doğmasına neden olacak periyodik imhalar, ilgili kişisel verinin türü, içinde yer aldığı sistemler ve veri sahibi iş birimi dikkate alınarak ilgili </w:t>
      </w:r>
      <w:r w:rsidR="00FB4176">
        <w:rPr>
          <w:rFonts w:asciiTheme="minorHAnsi" w:hAnsiTheme="minorHAnsi" w:cstheme="minorHAnsi"/>
        </w:rPr>
        <w:t>iş birimlerince</w:t>
      </w:r>
      <w:r w:rsidRPr="009A1B28">
        <w:rPr>
          <w:rFonts w:asciiTheme="minorHAnsi" w:hAnsiTheme="minorHAnsi" w:cstheme="minorHAnsi"/>
        </w:rPr>
        <w:t xml:space="preserve"> yapılacaktır.</w:t>
      </w:r>
    </w:p>
    <w:p w14:paraId="3DF3E69F" w14:textId="3C8729E9" w:rsidR="00BC4CBA" w:rsidRPr="009A1B28" w:rsidRDefault="00BC4CBA" w:rsidP="00F12F58">
      <w:pPr>
        <w:jc w:val="both"/>
        <w:rPr>
          <w:rFonts w:asciiTheme="minorHAnsi" w:hAnsiTheme="minorHAnsi" w:cstheme="minorHAnsi"/>
        </w:rPr>
      </w:pPr>
      <w:r w:rsidRPr="009A1B28">
        <w:rPr>
          <w:rFonts w:asciiTheme="minorHAnsi" w:hAnsiTheme="minorHAnsi" w:cstheme="minorHAnsi"/>
        </w:rPr>
        <w:t>KVKK Kurulu ile yapılan tebligat veya yazışmaları veri sorumlusu adına tebellüğ  veya kabul etme ve sicil’e kayıt gibi işlemlerin sorumluluğu veri sorumlusu irtibat kişisindedir.</w:t>
      </w:r>
      <w:r w:rsidR="006A6133">
        <w:rPr>
          <w:rFonts w:asciiTheme="minorHAnsi" w:hAnsiTheme="minorHAnsi" w:cstheme="minorHAnsi"/>
        </w:rPr>
        <w:t xml:space="preserve"> Bu politikanın yürütülmesinden veri sorumlusunu temsile yetkili İAYOSB yönetim kurulu sorumludur.</w:t>
      </w:r>
    </w:p>
    <w:p w14:paraId="50E346D7" w14:textId="77777777" w:rsidR="00270BF8" w:rsidRPr="009A1B28" w:rsidRDefault="00270BF8" w:rsidP="00F12F58">
      <w:pPr>
        <w:pStyle w:val="ListeParagraf"/>
        <w:jc w:val="both"/>
        <w:rPr>
          <w:rFonts w:asciiTheme="minorHAnsi" w:hAnsiTheme="minorHAnsi" w:cstheme="minorHAnsi"/>
        </w:rPr>
      </w:pPr>
    </w:p>
    <w:p w14:paraId="3A218138" w14:textId="77777777" w:rsidR="00270BF8" w:rsidRPr="009A1B28" w:rsidRDefault="00270BF8" w:rsidP="00F12F58">
      <w:pPr>
        <w:pStyle w:val="ListeParagraf"/>
        <w:jc w:val="both"/>
        <w:rPr>
          <w:rFonts w:asciiTheme="minorHAnsi" w:hAnsiTheme="minorHAnsi" w:cstheme="minorHAnsi"/>
        </w:rPr>
      </w:pPr>
    </w:p>
    <w:p w14:paraId="32671663" w14:textId="77777777" w:rsidR="00C75EB1" w:rsidRPr="009A1B28" w:rsidRDefault="00C75EB1" w:rsidP="00F12F58">
      <w:pPr>
        <w:pStyle w:val="Balk1"/>
        <w:numPr>
          <w:ilvl w:val="0"/>
          <w:numId w:val="4"/>
        </w:numPr>
        <w:jc w:val="both"/>
        <w:rPr>
          <w:rFonts w:asciiTheme="minorHAnsi" w:hAnsiTheme="minorHAnsi" w:cstheme="minorHAnsi"/>
          <w:color w:val="auto"/>
        </w:rPr>
      </w:pPr>
      <w:bookmarkStart w:id="3" w:name="_Toc792834"/>
      <w:r w:rsidRPr="009A1B28">
        <w:rPr>
          <w:rFonts w:asciiTheme="minorHAnsi" w:hAnsiTheme="minorHAnsi" w:cstheme="minorHAnsi"/>
          <w:color w:val="auto"/>
        </w:rPr>
        <w:t>Tanımlar ve Kısaltmalar</w:t>
      </w:r>
      <w:bookmarkEnd w:id="3"/>
    </w:p>
    <w:p w14:paraId="37D2B406" w14:textId="0A65890B" w:rsidR="00023C49" w:rsidRDefault="00023C49" w:rsidP="00F12F58">
      <w:pPr>
        <w:jc w:val="both"/>
        <w:rPr>
          <w:rFonts w:asciiTheme="minorHAnsi" w:hAnsiTheme="minorHAnsi" w:cstheme="minorHAnsi"/>
        </w:rPr>
      </w:pPr>
    </w:p>
    <w:p w14:paraId="1A5E96FF" w14:textId="77777777" w:rsidR="00D249B2" w:rsidRDefault="00D249B2" w:rsidP="00D249B2">
      <w:pPr>
        <w:jc w:val="both"/>
        <w:rPr>
          <w:rFonts w:asciiTheme="minorHAnsi" w:hAnsiTheme="minorHAnsi" w:cstheme="minorHAnsi"/>
        </w:rPr>
      </w:pPr>
      <w:r w:rsidRPr="00545A86">
        <w:rPr>
          <w:rFonts w:asciiTheme="minorHAnsi" w:hAnsiTheme="minorHAnsi" w:cstheme="minorHAnsi"/>
          <w:b/>
        </w:rPr>
        <w:t>İAYOSB;</w:t>
      </w:r>
      <w:r>
        <w:rPr>
          <w:rFonts w:asciiTheme="minorHAnsi" w:hAnsiTheme="minorHAnsi" w:cstheme="minorHAnsi"/>
        </w:rPr>
        <w:t xml:space="preserve"> İstanbul Anadolu Yakası Organize Sanayi Bölgesi</w:t>
      </w:r>
    </w:p>
    <w:p w14:paraId="01B20B28" w14:textId="77777777" w:rsidR="00D249B2" w:rsidRDefault="00D249B2" w:rsidP="00D249B2">
      <w:pPr>
        <w:jc w:val="both"/>
        <w:rPr>
          <w:rFonts w:asciiTheme="minorHAnsi" w:hAnsiTheme="minorHAnsi" w:cstheme="minorHAnsi"/>
        </w:rPr>
      </w:pPr>
    </w:p>
    <w:p w14:paraId="109E6FAF" w14:textId="23797E3A" w:rsidR="00D249B2" w:rsidRDefault="00D249B2" w:rsidP="00D249B2">
      <w:pPr>
        <w:jc w:val="both"/>
        <w:rPr>
          <w:rFonts w:asciiTheme="minorHAnsi" w:hAnsiTheme="minorHAnsi" w:cstheme="minorHAnsi"/>
        </w:rPr>
      </w:pPr>
      <w:r w:rsidRPr="00D249B2">
        <w:rPr>
          <w:rFonts w:asciiTheme="minorHAnsi" w:hAnsiTheme="minorHAnsi" w:cstheme="minorHAnsi"/>
          <w:b/>
          <w:bCs/>
        </w:rPr>
        <w:t>DTİM</w:t>
      </w:r>
      <w:r w:rsidRPr="00545A86">
        <w:rPr>
          <w:rFonts w:asciiTheme="minorHAnsi" w:hAnsiTheme="minorHAnsi" w:cstheme="minorHAnsi"/>
          <w:b/>
        </w:rPr>
        <w:t>;</w:t>
      </w:r>
      <w:r>
        <w:rPr>
          <w:rFonts w:asciiTheme="minorHAnsi" w:hAnsiTheme="minorHAnsi" w:cstheme="minorHAnsi"/>
        </w:rPr>
        <w:t xml:space="preserve"> İstanbul Anadolu Yakası Organize Sanayi Bölgesi Dış Ticaret İstihbarat Merkezi</w:t>
      </w:r>
    </w:p>
    <w:p w14:paraId="71D5BB86" w14:textId="77777777" w:rsidR="00FB4176" w:rsidRPr="009A1B28" w:rsidRDefault="00FB4176" w:rsidP="00F12F58">
      <w:pPr>
        <w:jc w:val="both"/>
        <w:rPr>
          <w:rFonts w:asciiTheme="minorHAnsi" w:hAnsiTheme="minorHAnsi" w:cstheme="minorHAnsi"/>
        </w:rPr>
      </w:pPr>
    </w:p>
    <w:p w14:paraId="29511EC7" w14:textId="77777777" w:rsidR="00023C49" w:rsidRPr="009A1B28" w:rsidRDefault="00023C49" w:rsidP="00F12F58">
      <w:pPr>
        <w:spacing w:after="240"/>
        <w:jc w:val="both"/>
        <w:rPr>
          <w:rFonts w:asciiTheme="minorHAnsi" w:hAnsiTheme="minorHAnsi" w:cstheme="minorHAnsi"/>
        </w:rPr>
      </w:pPr>
      <w:r w:rsidRPr="009A1B28">
        <w:rPr>
          <w:rFonts w:asciiTheme="minorHAnsi" w:hAnsiTheme="minorHAnsi" w:cstheme="minorHAnsi"/>
          <w:b/>
        </w:rPr>
        <w:t>Açık Rıza;</w:t>
      </w:r>
      <w:r w:rsidRPr="009A1B28">
        <w:rPr>
          <w:rFonts w:asciiTheme="minorHAnsi" w:hAnsiTheme="minorHAnsi" w:cstheme="minorHAnsi"/>
        </w:rPr>
        <w:t xml:space="preserve"> Belirli bir konuya ilişkin, bilgilendirilmeye dayanan ve özgür iradeyle açıklanan rıza. </w:t>
      </w:r>
    </w:p>
    <w:p w14:paraId="28166E8B" w14:textId="77777777" w:rsidR="00023C49" w:rsidRPr="009A1B28" w:rsidRDefault="00023C49" w:rsidP="00F12F58">
      <w:pPr>
        <w:spacing w:after="240"/>
        <w:jc w:val="both"/>
        <w:rPr>
          <w:rFonts w:asciiTheme="minorHAnsi" w:hAnsiTheme="minorHAnsi" w:cstheme="minorHAnsi"/>
        </w:rPr>
      </w:pPr>
      <w:r w:rsidRPr="009A1B28">
        <w:rPr>
          <w:rFonts w:asciiTheme="minorHAnsi" w:hAnsiTheme="minorHAnsi" w:cstheme="minorHAnsi"/>
          <w:b/>
        </w:rPr>
        <w:t xml:space="preserve">İlgili Kullanıcı; </w:t>
      </w:r>
      <w:r w:rsidRPr="009A1B28">
        <w:rPr>
          <w:rFonts w:asciiTheme="minorHAnsi" w:hAnsiTheme="minorHAnsi" w:cstheme="minorHAnsi"/>
        </w:rPr>
        <w:t xml:space="preserve">Verilerin teknik olarak depolanması, korunması ve yedeklenmesinden sorumlu olan kişi ya da birim hariç olmak üzere veri sorumlusu organizasyonu içerisinde veya veri sorumlusundan aldığı yetki ve talimat doğrultusunda kişisel verileri işleyen kişilerdir.  </w:t>
      </w:r>
    </w:p>
    <w:p w14:paraId="7F9B9173" w14:textId="77777777" w:rsidR="00023C49" w:rsidRPr="009A1B28" w:rsidRDefault="00023C49" w:rsidP="00F12F58">
      <w:pPr>
        <w:spacing w:after="240"/>
        <w:jc w:val="both"/>
        <w:rPr>
          <w:rFonts w:asciiTheme="minorHAnsi" w:hAnsiTheme="minorHAnsi" w:cstheme="minorHAnsi"/>
        </w:rPr>
      </w:pPr>
      <w:r w:rsidRPr="009A1B28">
        <w:rPr>
          <w:rFonts w:asciiTheme="minorHAnsi" w:hAnsiTheme="minorHAnsi" w:cstheme="minorHAnsi"/>
          <w:b/>
        </w:rPr>
        <w:lastRenderedPageBreak/>
        <w:t>İmha;</w:t>
      </w:r>
      <w:r w:rsidRPr="009A1B28">
        <w:rPr>
          <w:rFonts w:asciiTheme="minorHAnsi" w:hAnsiTheme="minorHAnsi" w:cstheme="minorHAnsi"/>
        </w:rPr>
        <w:t xml:space="preserve"> Kişisel verilerin silinmesi, yok edilmesi veya anonim hale getirilmesi. </w:t>
      </w:r>
    </w:p>
    <w:p w14:paraId="0E27E982" w14:textId="77777777" w:rsidR="00023C49" w:rsidRPr="009A1B28" w:rsidRDefault="00023C49" w:rsidP="00F12F58">
      <w:pPr>
        <w:spacing w:after="240"/>
        <w:jc w:val="both"/>
        <w:rPr>
          <w:rFonts w:asciiTheme="minorHAnsi" w:hAnsiTheme="minorHAnsi" w:cstheme="minorHAnsi"/>
        </w:rPr>
      </w:pPr>
      <w:r w:rsidRPr="009A1B28">
        <w:rPr>
          <w:rFonts w:asciiTheme="minorHAnsi" w:hAnsiTheme="minorHAnsi" w:cstheme="minorHAnsi"/>
          <w:b/>
        </w:rPr>
        <w:t>Kanun;</w:t>
      </w:r>
      <w:r w:rsidRPr="009A1B28">
        <w:rPr>
          <w:rFonts w:asciiTheme="minorHAnsi" w:hAnsiTheme="minorHAnsi" w:cstheme="minorHAnsi"/>
        </w:rPr>
        <w:t xml:space="preserve"> KVKK 6698 Sayılı Kişisel Verilerin Korunması Kanunu. </w:t>
      </w:r>
    </w:p>
    <w:p w14:paraId="2C35D61A" w14:textId="77777777" w:rsidR="00023C49" w:rsidRPr="009A1B28" w:rsidRDefault="00023C49" w:rsidP="00F12F58">
      <w:pPr>
        <w:spacing w:after="240"/>
        <w:jc w:val="both"/>
        <w:rPr>
          <w:rFonts w:asciiTheme="minorHAnsi" w:hAnsiTheme="minorHAnsi" w:cstheme="minorHAnsi"/>
        </w:rPr>
      </w:pPr>
      <w:r w:rsidRPr="009A1B28">
        <w:rPr>
          <w:rFonts w:asciiTheme="minorHAnsi" w:hAnsiTheme="minorHAnsi" w:cstheme="minorHAnsi"/>
          <w:b/>
        </w:rPr>
        <w:t xml:space="preserve">Kayıt Ortamı; </w:t>
      </w:r>
      <w:r w:rsidRPr="009A1B28">
        <w:rPr>
          <w:rFonts w:asciiTheme="minorHAnsi" w:hAnsiTheme="minorHAnsi" w:cstheme="minorHAnsi"/>
        </w:rPr>
        <w:t xml:space="preserve">Tamamen veya kısmen otomatik olan ya da herhangi bir veri kayıt sisteminin parçası olmak kaydıyla otomatik olmayan yollarla işlenen kişisel verilerin bulunduğu her türlü ortam.  </w:t>
      </w:r>
    </w:p>
    <w:p w14:paraId="28636DED" w14:textId="77777777" w:rsidR="00023C49" w:rsidRPr="009A1B28" w:rsidRDefault="00023C49" w:rsidP="00F12F58">
      <w:pPr>
        <w:spacing w:after="240"/>
        <w:jc w:val="both"/>
        <w:rPr>
          <w:rFonts w:asciiTheme="minorHAnsi" w:hAnsiTheme="minorHAnsi" w:cstheme="minorHAnsi"/>
        </w:rPr>
      </w:pPr>
      <w:r w:rsidRPr="009A1B28">
        <w:rPr>
          <w:rFonts w:asciiTheme="minorHAnsi" w:hAnsiTheme="minorHAnsi" w:cstheme="minorHAnsi"/>
          <w:b/>
        </w:rPr>
        <w:t>Kişisel Veri</w:t>
      </w:r>
      <w:r w:rsidR="00803BF2" w:rsidRPr="009A1B28">
        <w:rPr>
          <w:rFonts w:asciiTheme="minorHAnsi" w:hAnsiTheme="minorHAnsi" w:cstheme="minorHAnsi"/>
          <w:b/>
        </w:rPr>
        <w:t>;</w:t>
      </w:r>
      <w:r w:rsidRPr="009A1B28">
        <w:rPr>
          <w:rFonts w:asciiTheme="minorHAnsi" w:hAnsiTheme="minorHAnsi" w:cstheme="minorHAnsi"/>
        </w:rPr>
        <w:t xml:space="preserve"> Kimliği belirli veya belirlenebilir gerçek kişiye ilişkin her türlü bilgi.  </w:t>
      </w:r>
    </w:p>
    <w:p w14:paraId="097CE5B5" w14:textId="77777777" w:rsidR="00023C49" w:rsidRPr="009A1B28" w:rsidRDefault="00023C49" w:rsidP="00F12F58">
      <w:pPr>
        <w:spacing w:after="240"/>
        <w:jc w:val="both"/>
        <w:rPr>
          <w:rFonts w:asciiTheme="minorHAnsi" w:hAnsiTheme="minorHAnsi" w:cstheme="minorHAnsi"/>
        </w:rPr>
      </w:pPr>
      <w:r w:rsidRPr="009A1B28">
        <w:rPr>
          <w:rFonts w:asciiTheme="minorHAnsi" w:hAnsiTheme="minorHAnsi" w:cstheme="minorHAnsi"/>
          <w:b/>
        </w:rPr>
        <w:t xml:space="preserve">Kişisel Verilerin İşlenmesi; </w:t>
      </w:r>
      <w:r w:rsidRPr="009A1B28">
        <w:rPr>
          <w:rFonts w:asciiTheme="minorHAnsi" w:hAnsiTheme="minorHAnsi" w:cstheme="minorHAnsi"/>
        </w:rPr>
        <w:t xml:space="preserve">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 </w:t>
      </w:r>
    </w:p>
    <w:p w14:paraId="1785049B" w14:textId="77777777" w:rsidR="00023C49" w:rsidRPr="009A1B28" w:rsidRDefault="00023C49" w:rsidP="00F12F58">
      <w:pPr>
        <w:spacing w:after="240"/>
        <w:jc w:val="both"/>
        <w:rPr>
          <w:rFonts w:asciiTheme="minorHAnsi" w:hAnsiTheme="minorHAnsi" w:cstheme="minorHAnsi"/>
        </w:rPr>
      </w:pPr>
      <w:r w:rsidRPr="009A1B28">
        <w:rPr>
          <w:rFonts w:asciiTheme="minorHAnsi" w:hAnsiTheme="minorHAnsi" w:cstheme="minorHAnsi"/>
          <w:b/>
        </w:rPr>
        <w:t>Kişisel Verilerin Anonim Hale Getirilmesi;</w:t>
      </w:r>
      <w:r w:rsidRPr="009A1B28">
        <w:rPr>
          <w:rFonts w:asciiTheme="minorHAnsi" w:hAnsiTheme="minorHAnsi" w:cstheme="minorHAnsi"/>
        </w:rPr>
        <w:t xml:space="preserve"> Kişisel verilerin, başka verilerle eşleştirilerek dahi hiçbir surette kimliği belirli veya belirlenebilir bir gerçek kişiyle ilişkilendirilemeyecek hâle getirilmesi. </w:t>
      </w:r>
    </w:p>
    <w:p w14:paraId="650E7C75" w14:textId="77777777" w:rsidR="00023C49" w:rsidRPr="009A1B28" w:rsidRDefault="00023C49" w:rsidP="00F12F58">
      <w:pPr>
        <w:spacing w:after="240"/>
        <w:jc w:val="both"/>
        <w:rPr>
          <w:rFonts w:asciiTheme="minorHAnsi" w:hAnsiTheme="minorHAnsi" w:cstheme="minorHAnsi"/>
        </w:rPr>
      </w:pPr>
      <w:r w:rsidRPr="009A1B28">
        <w:rPr>
          <w:rFonts w:asciiTheme="minorHAnsi" w:hAnsiTheme="minorHAnsi" w:cstheme="minorHAnsi"/>
          <w:b/>
        </w:rPr>
        <w:t>Kişisel Verilerin Silinmesi;</w:t>
      </w:r>
      <w:r w:rsidRPr="009A1B28">
        <w:rPr>
          <w:rFonts w:asciiTheme="minorHAnsi" w:hAnsiTheme="minorHAnsi" w:cstheme="minorHAnsi"/>
        </w:rPr>
        <w:t xml:space="preserve"> Kişisel verilerin silinmesi; kişisel verilerin İlgili Kullanıcılar için hiçbir şekilde erişilemez ve tekrar kullanılamaz hale getirilmesi. </w:t>
      </w:r>
    </w:p>
    <w:p w14:paraId="77C97FA6" w14:textId="77777777" w:rsidR="00023C49" w:rsidRPr="009A1B28" w:rsidRDefault="00023C49" w:rsidP="00F12F58">
      <w:pPr>
        <w:spacing w:after="240"/>
        <w:jc w:val="both"/>
        <w:rPr>
          <w:rFonts w:asciiTheme="minorHAnsi" w:hAnsiTheme="minorHAnsi" w:cstheme="minorHAnsi"/>
        </w:rPr>
      </w:pPr>
      <w:r w:rsidRPr="009A1B28">
        <w:rPr>
          <w:rFonts w:asciiTheme="minorHAnsi" w:hAnsiTheme="minorHAnsi" w:cstheme="minorHAnsi"/>
          <w:b/>
        </w:rPr>
        <w:t>Kişisel Verilerin Yok Edilmesi;</w:t>
      </w:r>
      <w:r w:rsidRPr="009A1B28">
        <w:rPr>
          <w:rFonts w:asciiTheme="minorHAnsi" w:hAnsiTheme="minorHAnsi" w:cstheme="minorHAnsi"/>
        </w:rPr>
        <w:t xml:space="preserve"> Kişisel verilerin hiç kimse tarafından hiçbir şekilde erişilemez, geri getirilemez ve tekrar kullanılamaz hale getirilmesi işlemi.  </w:t>
      </w:r>
    </w:p>
    <w:p w14:paraId="0832F9C5" w14:textId="77777777" w:rsidR="00023C49" w:rsidRPr="009A1B28" w:rsidRDefault="00023C49" w:rsidP="00F12F58">
      <w:pPr>
        <w:spacing w:after="240"/>
        <w:jc w:val="both"/>
        <w:rPr>
          <w:rFonts w:asciiTheme="minorHAnsi" w:hAnsiTheme="minorHAnsi" w:cstheme="minorHAnsi"/>
        </w:rPr>
      </w:pPr>
      <w:r w:rsidRPr="009A1B28">
        <w:rPr>
          <w:rFonts w:asciiTheme="minorHAnsi" w:hAnsiTheme="minorHAnsi" w:cstheme="minorHAnsi"/>
          <w:b/>
        </w:rPr>
        <w:t>Kurul;</w:t>
      </w:r>
      <w:r w:rsidRPr="009A1B28">
        <w:rPr>
          <w:rFonts w:asciiTheme="minorHAnsi" w:hAnsiTheme="minorHAnsi" w:cstheme="minorHAnsi"/>
        </w:rPr>
        <w:t xml:space="preserve"> Kişisel Verileri Koruma Kurulu. </w:t>
      </w:r>
    </w:p>
    <w:p w14:paraId="26A4B4CA" w14:textId="77777777" w:rsidR="00023C49" w:rsidRPr="009A1B28" w:rsidRDefault="00023C49" w:rsidP="00F12F58">
      <w:pPr>
        <w:spacing w:after="240"/>
        <w:jc w:val="both"/>
        <w:rPr>
          <w:rFonts w:asciiTheme="minorHAnsi" w:hAnsiTheme="minorHAnsi" w:cstheme="minorHAnsi"/>
        </w:rPr>
      </w:pPr>
      <w:r w:rsidRPr="009A1B28">
        <w:rPr>
          <w:rFonts w:asciiTheme="minorHAnsi" w:hAnsiTheme="minorHAnsi" w:cstheme="minorHAnsi"/>
          <w:b/>
        </w:rPr>
        <w:t>Özel Nitelikli Kişisel Veri;</w:t>
      </w:r>
      <w:r w:rsidRPr="009A1B28">
        <w:rPr>
          <w:rFonts w:asciiTheme="minorHAnsi" w:hAnsiTheme="minorHAnsi" w:cstheme="minorHAnsi"/>
        </w:rPr>
        <w:t xml:space="preserve">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w:t>
      </w:r>
    </w:p>
    <w:p w14:paraId="17B86208" w14:textId="77777777" w:rsidR="00023C49" w:rsidRPr="009A1B28" w:rsidRDefault="00023C49" w:rsidP="00F12F58">
      <w:pPr>
        <w:spacing w:after="240"/>
        <w:jc w:val="both"/>
        <w:rPr>
          <w:rFonts w:asciiTheme="minorHAnsi" w:hAnsiTheme="minorHAnsi" w:cstheme="minorHAnsi"/>
        </w:rPr>
      </w:pPr>
      <w:r w:rsidRPr="009A1B28">
        <w:rPr>
          <w:rFonts w:asciiTheme="minorHAnsi" w:hAnsiTheme="minorHAnsi" w:cstheme="minorHAnsi"/>
          <w:b/>
        </w:rPr>
        <w:t>Periyodik İmha;</w:t>
      </w:r>
      <w:r w:rsidRPr="009A1B28">
        <w:rPr>
          <w:rFonts w:asciiTheme="minorHAnsi" w:hAnsiTheme="minorHAnsi" w:cstheme="minorHAnsi"/>
        </w:rPr>
        <w:t xml:space="preserve"> Kanun’da yer alan kişisel verilerin işlenme şartlarının tamamının ortadan kalkması durumunda kişisel verileri saklama ve imha politikasında belirtilen ve tekrar eden aralıklarla re’sen gerçekleştirilecek silme, yok etme veya anonim hale getirme işlemi. </w:t>
      </w:r>
    </w:p>
    <w:p w14:paraId="17958CAC" w14:textId="77777777" w:rsidR="00023C49" w:rsidRPr="009A1B28" w:rsidRDefault="00023C49" w:rsidP="00F12F58">
      <w:pPr>
        <w:spacing w:after="240"/>
        <w:jc w:val="both"/>
        <w:rPr>
          <w:rFonts w:asciiTheme="minorHAnsi" w:hAnsiTheme="minorHAnsi" w:cstheme="minorHAnsi"/>
        </w:rPr>
      </w:pPr>
      <w:r w:rsidRPr="009A1B28">
        <w:rPr>
          <w:rFonts w:asciiTheme="minorHAnsi" w:hAnsiTheme="minorHAnsi" w:cstheme="minorHAnsi"/>
          <w:b/>
        </w:rPr>
        <w:t>Veri Sahibi/İlgili Kişi;</w:t>
      </w:r>
      <w:r w:rsidRPr="009A1B28">
        <w:rPr>
          <w:rFonts w:asciiTheme="minorHAnsi" w:hAnsiTheme="minorHAnsi" w:cstheme="minorHAnsi"/>
        </w:rPr>
        <w:t xml:space="preserve"> Kişisel verisi işlenen gerçek kişi. </w:t>
      </w:r>
    </w:p>
    <w:p w14:paraId="5F426C10" w14:textId="77777777" w:rsidR="00023C49" w:rsidRPr="009A1B28" w:rsidRDefault="00023C49" w:rsidP="00F12F58">
      <w:pPr>
        <w:spacing w:after="240"/>
        <w:jc w:val="both"/>
        <w:rPr>
          <w:rFonts w:asciiTheme="minorHAnsi" w:hAnsiTheme="minorHAnsi" w:cstheme="minorHAnsi"/>
        </w:rPr>
      </w:pPr>
      <w:r w:rsidRPr="009A1B28">
        <w:rPr>
          <w:rFonts w:asciiTheme="minorHAnsi" w:hAnsiTheme="minorHAnsi" w:cstheme="minorHAnsi"/>
          <w:b/>
        </w:rPr>
        <w:t>Veri İşleyen</w:t>
      </w:r>
      <w:r w:rsidRPr="009A1B28">
        <w:rPr>
          <w:rFonts w:asciiTheme="minorHAnsi" w:hAnsiTheme="minorHAnsi" w:cstheme="minorHAnsi"/>
        </w:rPr>
        <w:t xml:space="preserve">; Veri sorumlusunun verdiği yetkiye dayanarak onun adına kişisel verileri işleyen gerçek veya tüzel kişi. </w:t>
      </w:r>
    </w:p>
    <w:p w14:paraId="123889E4" w14:textId="77777777" w:rsidR="00023C49" w:rsidRPr="009A1B28" w:rsidRDefault="00023C49" w:rsidP="00F12F58">
      <w:pPr>
        <w:spacing w:after="240"/>
        <w:jc w:val="both"/>
        <w:rPr>
          <w:rFonts w:asciiTheme="minorHAnsi" w:hAnsiTheme="minorHAnsi" w:cstheme="minorHAnsi"/>
        </w:rPr>
      </w:pPr>
      <w:r w:rsidRPr="009A1B28">
        <w:rPr>
          <w:rFonts w:asciiTheme="minorHAnsi" w:hAnsiTheme="minorHAnsi" w:cstheme="minorHAnsi"/>
          <w:b/>
        </w:rPr>
        <w:t>Veri Sorumlusu;</w:t>
      </w:r>
      <w:r w:rsidRPr="009A1B28">
        <w:rPr>
          <w:rFonts w:asciiTheme="minorHAnsi" w:hAnsiTheme="minorHAnsi" w:cstheme="minorHAnsi"/>
        </w:rPr>
        <w:t xml:space="preserve"> Kişisel verilerin işleme amaçlarını ve vasıtalarını belirleyen, veri kayıt sisteminin kurulmasından ve yönetilmesinden sorumlu olan gerçek veya tüzel kişi. </w:t>
      </w:r>
    </w:p>
    <w:p w14:paraId="1E0EAEC5" w14:textId="77777777" w:rsidR="00023C49" w:rsidRPr="009A1B28" w:rsidRDefault="00023C49" w:rsidP="00F12F58">
      <w:pPr>
        <w:spacing w:after="240"/>
        <w:jc w:val="both"/>
        <w:rPr>
          <w:rFonts w:asciiTheme="minorHAnsi" w:hAnsiTheme="minorHAnsi" w:cstheme="minorHAnsi"/>
        </w:rPr>
      </w:pPr>
      <w:r w:rsidRPr="009A1B28">
        <w:rPr>
          <w:rFonts w:asciiTheme="minorHAnsi" w:hAnsiTheme="minorHAnsi" w:cstheme="minorHAnsi"/>
          <w:b/>
        </w:rPr>
        <w:t>Yönetmelik;</w:t>
      </w:r>
      <w:r w:rsidRPr="009A1B28">
        <w:rPr>
          <w:rFonts w:asciiTheme="minorHAnsi" w:hAnsiTheme="minorHAnsi" w:cstheme="minorHAnsi"/>
        </w:rPr>
        <w:t xml:space="preserve"> 28 Ekim 2017 tarihinde Resmi Gazete’de yayımlanan Kişisel Kısaltma Tanım Verilerin Silinmesi, Yok Edilmesi veya Anonim Hale Getirilmesi Hakkında Yönetmelik.</w:t>
      </w:r>
    </w:p>
    <w:p w14:paraId="34538539" w14:textId="77777777" w:rsidR="00AE087E" w:rsidRPr="009A1B28" w:rsidRDefault="00AE087E" w:rsidP="00F12F58">
      <w:pPr>
        <w:spacing w:after="160" w:line="259" w:lineRule="auto"/>
        <w:jc w:val="both"/>
        <w:rPr>
          <w:rFonts w:asciiTheme="minorHAnsi" w:hAnsiTheme="minorHAnsi" w:cstheme="minorHAnsi"/>
        </w:rPr>
      </w:pPr>
      <w:r w:rsidRPr="009A1B28">
        <w:rPr>
          <w:rFonts w:asciiTheme="minorHAnsi" w:hAnsiTheme="minorHAnsi" w:cstheme="minorHAnsi"/>
        </w:rPr>
        <w:br w:type="page"/>
      </w:r>
    </w:p>
    <w:p w14:paraId="032AA464" w14:textId="77777777" w:rsidR="00270BF8" w:rsidRPr="009A1B28" w:rsidRDefault="00270BF8" w:rsidP="00F12F58">
      <w:pPr>
        <w:pStyle w:val="ListeParagraf"/>
        <w:jc w:val="both"/>
        <w:rPr>
          <w:rFonts w:asciiTheme="minorHAnsi" w:hAnsiTheme="minorHAnsi" w:cstheme="minorHAnsi"/>
        </w:rPr>
      </w:pPr>
    </w:p>
    <w:p w14:paraId="15F14B26" w14:textId="77777777" w:rsidR="00C75EB1" w:rsidRPr="009A1B28" w:rsidRDefault="00451767" w:rsidP="00F12F58">
      <w:pPr>
        <w:pStyle w:val="Balk1"/>
        <w:numPr>
          <w:ilvl w:val="0"/>
          <w:numId w:val="4"/>
        </w:numPr>
        <w:jc w:val="both"/>
        <w:rPr>
          <w:rFonts w:asciiTheme="minorHAnsi" w:hAnsiTheme="minorHAnsi" w:cstheme="minorHAnsi"/>
          <w:color w:val="auto"/>
        </w:rPr>
      </w:pPr>
      <w:bookmarkStart w:id="4" w:name="_Toc792835"/>
      <w:r w:rsidRPr="009A1B28">
        <w:rPr>
          <w:rFonts w:asciiTheme="minorHAnsi" w:hAnsiTheme="minorHAnsi" w:cstheme="minorHAnsi"/>
          <w:color w:val="auto"/>
        </w:rPr>
        <w:t>Kişisel Verilerin Korunmasına Politikası</w:t>
      </w:r>
      <w:bookmarkEnd w:id="4"/>
    </w:p>
    <w:p w14:paraId="64DCBAD6" w14:textId="77777777" w:rsidR="007C20E2" w:rsidRPr="009A1B28" w:rsidRDefault="007C20E2" w:rsidP="00F12F58">
      <w:pPr>
        <w:jc w:val="both"/>
        <w:rPr>
          <w:rFonts w:asciiTheme="minorHAnsi" w:hAnsiTheme="minorHAnsi" w:cstheme="minorHAnsi"/>
        </w:rPr>
      </w:pPr>
    </w:p>
    <w:p w14:paraId="02F87FE8" w14:textId="16A01653" w:rsidR="00E835DB" w:rsidRDefault="00545A86" w:rsidP="00F12F58">
      <w:pPr>
        <w:jc w:val="both"/>
        <w:rPr>
          <w:rFonts w:asciiTheme="minorHAnsi" w:hAnsiTheme="minorHAnsi" w:cstheme="minorHAnsi"/>
        </w:rPr>
      </w:pPr>
      <w:r>
        <w:rPr>
          <w:rFonts w:asciiTheme="minorHAnsi" w:hAnsiTheme="minorHAnsi" w:cstheme="minorHAnsi"/>
        </w:rPr>
        <w:t>İAYSOB</w:t>
      </w:r>
      <w:r w:rsidR="00E835DB" w:rsidRPr="009A1B28">
        <w:rPr>
          <w:rFonts w:asciiTheme="minorHAnsi" w:hAnsiTheme="minorHAnsi" w:cstheme="minorHAnsi"/>
        </w:rPr>
        <w:t xml:space="preserve"> Kurumu</w:t>
      </w:r>
      <w:r w:rsidR="007C20E2" w:rsidRPr="009A1B28">
        <w:rPr>
          <w:rFonts w:asciiTheme="minorHAnsi" w:hAnsiTheme="minorHAnsi" w:cstheme="minorHAnsi"/>
        </w:rPr>
        <w:t xml:space="preserve"> Kişisel Verileri korunması ve işlenmesi için gerekli tedbirleri ve uygulanan süreci politika ile somut bir şekilde ortaya koymaktadır. </w:t>
      </w:r>
      <w:r w:rsidR="00E835DB" w:rsidRPr="009A1B28">
        <w:rPr>
          <w:rFonts w:asciiTheme="minorHAnsi" w:hAnsiTheme="minorHAnsi" w:cstheme="minorHAnsi"/>
        </w:rPr>
        <w:t>İlgili Kanunlar ve yönetmeliklere ile bu politikanın uyumsuz olduğu durumlarda ya</w:t>
      </w:r>
      <w:r w:rsidR="006A6133">
        <w:rPr>
          <w:rFonts w:asciiTheme="minorHAnsi" w:hAnsiTheme="minorHAnsi" w:cstheme="minorHAnsi"/>
        </w:rPr>
        <w:t xml:space="preserve"> </w:t>
      </w:r>
      <w:r w:rsidR="00E835DB" w:rsidRPr="009A1B28">
        <w:rPr>
          <w:rFonts w:asciiTheme="minorHAnsi" w:hAnsiTheme="minorHAnsi" w:cstheme="minorHAnsi"/>
        </w:rPr>
        <w:t xml:space="preserve">da güncellenen mevzuatlar doğrultusunda politikanın güncel olmaması halinde </w:t>
      </w:r>
      <w:r>
        <w:rPr>
          <w:rFonts w:asciiTheme="minorHAnsi" w:hAnsiTheme="minorHAnsi" w:cstheme="minorHAnsi"/>
        </w:rPr>
        <w:t>İAYSOB</w:t>
      </w:r>
      <w:r w:rsidR="00E835DB" w:rsidRPr="009A1B28">
        <w:rPr>
          <w:rFonts w:asciiTheme="minorHAnsi" w:hAnsiTheme="minorHAnsi" w:cstheme="minorHAnsi"/>
        </w:rPr>
        <w:t xml:space="preserve"> Kurumu yürürlükteki mevzuat</w:t>
      </w:r>
      <w:r w:rsidR="00804A4D" w:rsidRPr="009A1B28">
        <w:rPr>
          <w:rFonts w:asciiTheme="minorHAnsi" w:hAnsiTheme="minorHAnsi" w:cstheme="minorHAnsi"/>
        </w:rPr>
        <w:t>ın</w:t>
      </w:r>
      <w:r w:rsidR="00E835DB" w:rsidRPr="009A1B28">
        <w:rPr>
          <w:rFonts w:asciiTheme="minorHAnsi" w:hAnsiTheme="minorHAnsi" w:cstheme="minorHAnsi"/>
        </w:rPr>
        <w:t xml:space="preserve"> uygulama alanı</w:t>
      </w:r>
      <w:r w:rsidR="00804A4D" w:rsidRPr="009A1B28">
        <w:rPr>
          <w:rFonts w:asciiTheme="minorHAnsi" w:hAnsiTheme="minorHAnsi" w:cstheme="minorHAnsi"/>
        </w:rPr>
        <w:t>na uyacağını</w:t>
      </w:r>
      <w:r w:rsidR="00E835DB" w:rsidRPr="009A1B28">
        <w:rPr>
          <w:rFonts w:asciiTheme="minorHAnsi" w:hAnsiTheme="minorHAnsi" w:cstheme="minorHAnsi"/>
        </w:rPr>
        <w:t xml:space="preserve"> kabul etmektedir. Kanunun, yönetmelik ve mevzuatlarda olan değişikliklere göre bu politika güncellenip, </w:t>
      </w:r>
      <w:r>
        <w:rPr>
          <w:rFonts w:asciiTheme="minorHAnsi" w:hAnsiTheme="minorHAnsi" w:cstheme="minorHAnsi"/>
        </w:rPr>
        <w:t>İAYSOB</w:t>
      </w:r>
      <w:r w:rsidR="00E835DB" w:rsidRPr="009A1B28">
        <w:rPr>
          <w:rFonts w:asciiTheme="minorHAnsi" w:hAnsiTheme="minorHAnsi" w:cstheme="minorHAnsi"/>
        </w:rPr>
        <w:t xml:space="preserve"> kurumunun yasal gereklikleri yerine getirmesi için revize edil</w:t>
      </w:r>
      <w:r w:rsidR="00552530" w:rsidRPr="009A1B28">
        <w:rPr>
          <w:rFonts w:asciiTheme="minorHAnsi" w:hAnsiTheme="minorHAnsi" w:cstheme="minorHAnsi"/>
        </w:rPr>
        <w:t>ir.</w:t>
      </w:r>
      <w:r w:rsidR="00E835DB" w:rsidRPr="009A1B28">
        <w:rPr>
          <w:rFonts w:asciiTheme="minorHAnsi" w:hAnsiTheme="minorHAnsi" w:cstheme="minorHAnsi"/>
        </w:rPr>
        <w:t xml:space="preserve"> </w:t>
      </w:r>
    </w:p>
    <w:p w14:paraId="16852F1E" w14:textId="0E6D57E3" w:rsidR="006A6133" w:rsidRDefault="006A6133" w:rsidP="00F12F58">
      <w:pPr>
        <w:jc w:val="both"/>
        <w:rPr>
          <w:rFonts w:asciiTheme="minorHAnsi" w:hAnsiTheme="minorHAnsi" w:cstheme="minorHAnsi"/>
        </w:rPr>
      </w:pPr>
    </w:p>
    <w:p w14:paraId="186831CC" w14:textId="192E010B" w:rsidR="006A6133" w:rsidRPr="006A6133" w:rsidRDefault="006A6133" w:rsidP="00F12F58">
      <w:pPr>
        <w:pStyle w:val="Balk1"/>
        <w:numPr>
          <w:ilvl w:val="1"/>
          <w:numId w:val="4"/>
        </w:numPr>
        <w:jc w:val="both"/>
        <w:rPr>
          <w:rFonts w:asciiTheme="minorHAnsi" w:hAnsiTheme="minorHAnsi" w:cstheme="minorHAnsi"/>
          <w:color w:val="auto"/>
        </w:rPr>
      </w:pPr>
      <w:bookmarkStart w:id="5" w:name="_Toc792836"/>
      <w:r w:rsidRPr="006A6133">
        <w:rPr>
          <w:rFonts w:asciiTheme="minorHAnsi" w:hAnsiTheme="minorHAnsi" w:cstheme="minorHAnsi"/>
          <w:color w:val="auto"/>
        </w:rPr>
        <w:t>Kişisel Verilerin İşlenmesine ilişkin ilkeler</w:t>
      </w:r>
      <w:bookmarkEnd w:id="5"/>
    </w:p>
    <w:p w14:paraId="704B1355" w14:textId="10D7EA58" w:rsidR="006A6133" w:rsidRPr="006A6133" w:rsidRDefault="006A6133" w:rsidP="00F12F58">
      <w:pPr>
        <w:jc w:val="both"/>
        <w:rPr>
          <w:rFonts w:asciiTheme="minorHAnsi" w:hAnsiTheme="minorHAnsi" w:cstheme="minorHAnsi"/>
        </w:rPr>
      </w:pPr>
      <w:r>
        <w:rPr>
          <w:rFonts w:asciiTheme="minorHAnsi" w:hAnsiTheme="minorHAnsi" w:cstheme="minorHAnsi"/>
        </w:rPr>
        <w:t xml:space="preserve">İAYSOB </w:t>
      </w:r>
      <w:r w:rsidRPr="006A6133">
        <w:rPr>
          <w:rFonts w:asciiTheme="minorHAnsi" w:hAnsiTheme="minorHAnsi" w:cstheme="minorHAnsi"/>
        </w:rPr>
        <w:t xml:space="preserve">kişisel verileri KVKK ve ilgili diğer kanunlarda öngörülen usul ve esaslara uygun olarak işlemektedir. Bu çerçevede, </w:t>
      </w:r>
      <w:r>
        <w:rPr>
          <w:rFonts w:asciiTheme="minorHAnsi" w:hAnsiTheme="minorHAnsi" w:cstheme="minorHAnsi"/>
        </w:rPr>
        <w:t xml:space="preserve">İAYSOB </w:t>
      </w:r>
      <w:r w:rsidRPr="006A6133">
        <w:rPr>
          <w:rFonts w:asciiTheme="minorHAnsi" w:hAnsiTheme="minorHAnsi" w:cstheme="minorHAnsi"/>
        </w:rPr>
        <w:t>tarafından kişisel veriler işlenirken KVKK’da yer alan aşağıdaki ilkelere tam uyum sağlamaktadır.</w:t>
      </w:r>
    </w:p>
    <w:p w14:paraId="0B3194E0" w14:textId="77777777" w:rsidR="006A6133" w:rsidRPr="006A6133" w:rsidRDefault="006A6133" w:rsidP="00F12F58">
      <w:pPr>
        <w:jc w:val="both"/>
        <w:rPr>
          <w:rFonts w:asciiTheme="minorHAnsi" w:hAnsiTheme="minorHAnsi" w:cstheme="minorHAnsi"/>
        </w:rPr>
      </w:pPr>
    </w:p>
    <w:p w14:paraId="0829058F" w14:textId="1F699168" w:rsidR="006A6133" w:rsidRPr="006A6133" w:rsidRDefault="006A6133" w:rsidP="00F12F58">
      <w:pPr>
        <w:jc w:val="both"/>
        <w:rPr>
          <w:rFonts w:asciiTheme="minorHAnsi" w:hAnsiTheme="minorHAnsi" w:cstheme="minorHAnsi"/>
        </w:rPr>
      </w:pPr>
      <w:r w:rsidRPr="006A6133">
        <w:rPr>
          <w:rFonts w:asciiTheme="minorHAnsi" w:hAnsiTheme="minorHAnsi" w:cstheme="minorHAnsi"/>
        </w:rPr>
        <w:t xml:space="preserve">● Hukuka ve dürüstlük kurallarına uygun olma; bu ilke uyarınca, </w:t>
      </w:r>
      <w:r>
        <w:rPr>
          <w:rFonts w:asciiTheme="minorHAnsi" w:hAnsiTheme="minorHAnsi" w:cstheme="minorHAnsi"/>
        </w:rPr>
        <w:t>İAYOSB</w:t>
      </w:r>
      <w:r w:rsidRPr="006A6133">
        <w:rPr>
          <w:rFonts w:asciiTheme="minorHAnsi" w:hAnsiTheme="minorHAnsi" w:cstheme="minorHAnsi"/>
        </w:rPr>
        <w:t>’nin veri işleme süreçleri başta Anayasa ve KVKK olmak üzere ilgili tüm mevzuat ile dürüstlük kurallarının gerektirdiği sınırlar içinde kalınarak yürütülmektedir.</w:t>
      </w:r>
    </w:p>
    <w:p w14:paraId="28C6EA8F" w14:textId="77777777" w:rsidR="006A6133" w:rsidRPr="006A6133" w:rsidRDefault="006A6133" w:rsidP="00F12F58">
      <w:pPr>
        <w:jc w:val="both"/>
        <w:rPr>
          <w:rFonts w:asciiTheme="minorHAnsi" w:hAnsiTheme="minorHAnsi" w:cstheme="minorHAnsi"/>
        </w:rPr>
      </w:pPr>
    </w:p>
    <w:p w14:paraId="72213ED9" w14:textId="2FFC0DA3" w:rsidR="006A6133" w:rsidRPr="006A6133" w:rsidRDefault="006A6133" w:rsidP="00F12F58">
      <w:pPr>
        <w:jc w:val="both"/>
        <w:rPr>
          <w:rFonts w:asciiTheme="minorHAnsi" w:hAnsiTheme="minorHAnsi" w:cstheme="minorHAnsi"/>
        </w:rPr>
      </w:pPr>
      <w:r w:rsidRPr="006A6133">
        <w:rPr>
          <w:rFonts w:asciiTheme="minorHAnsi" w:hAnsiTheme="minorHAnsi" w:cstheme="minorHAnsi"/>
        </w:rPr>
        <w:t xml:space="preserve">● Doğru ve gerektiğinde güncek olma; </w:t>
      </w:r>
      <w:r>
        <w:rPr>
          <w:rFonts w:asciiTheme="minorHAnsi" w:hAnsiTheme="minorHAnsi" w:cstheme="minorHAnsi"/>
        </w:rPr>
        <w:t xml:space="preserve">İAYSOB </w:t>
      </w:r>
      <w:r w:rsidRPr="006A6133">
        <w:rPr>
          <w:rFonts w:asciiTheme="minorHAnsi" w:hAnsiTheme="minorHAnsi" w:cstheme="minorHAnsi"/>
        </w:rPr>
        <w:t>tarafından işlenen kişisel verilerin doğru ve güncel duruma uygun olması için gerekli tedbirler alınmakta ve işlenmekte olan verilerin gerçek durumu yansıtmasını sağlamak amacıyla bilgilendirmeler de bulunularak veri sahiplerine gerekli imkânları tanınmaktadır.</w:t>
      </w:r>
    </w:p>
    <w:p w14:paraId="0074EEF1" w14:textId="77777777" w:rsidR="006A6133" w:rsidRPr="006A6133" w:rsidRDefault="006A6133" w:rsidP="00F12F58">
      <w:pPr>
        <w:jc w:val="both"/>
        <w:rPr>
          <w:rFonts w:asciiTheme="minorHAnsi" w:hAnsiTheme="minorHAnsi" w:cstheme="minorHAnsi"/>
        </w:rPr>
      </w:pPr>
    </w:p>
    <w:p w14:paraId="20FF3A71" w14:textId="7A21DE98" w:rsidR="006A6133" w:rsidRPr="006A6133" w:rsidRDefault="006A6133" w:rsidP="00F12F58">
      <w:pPr>
        <w:jc w:val="both"/>
        <w:rPr>
          <w:rFonts w:asciiTheme="minorHAnsi" w:hAnsiTheme="minorHAnsi" w:cstheme="minorHAnsi"/>
        </w:rPr>
      </w:pPr>
      <w:r w:rsidRPr="006A6133">
        <w:rPr>
          <w:rFonts w:asciiTheme="minorHAnsi" w:hAnsiTheme="minorHAnsi" w:cstheme="minorHAnsi"/>
        </w:rPr>
        <w:t xml:space="preserve">● Belirli, açık ve meşru amaçlar için işlenme; </w:t>
      </w:r>
      <w:r>
        <w:rPr>
          <w:rFonts w:asciiTheme="minorHAnsi" w:hAnsiTheme="minorHAnsi" w:cstheme="minorHAnsi"/>
        </w:rPr>
        <w:t xml:space="preserve">İAYSOB </w:t>
      </w:r>
      <w:r w:rsidRPr="006A6133">
        <w:rPr>
          <w:rFonts w:asciiTheme="minorHAnsi" w:hAnsiTheme="minorHAnsi" w:cstheme="minorHAnsi"/>
        </w:rPr>
        <w:t xml:space="preserve">yalnızca açık ve kesin olarak belirlenen meşru amaçlarla kişisel veri işlemekte olup; bu amaçlar dışında veri işleme faaliyetinde bulunmamaktadır. Bu kapsamda, ; </w:t>
      </w:r>
      <w:r>
        <w:rPr>
          <w:rFonts w:asciiTheme="minorHAnsi" w:hAnsiTheme="minorHAnsi" w:cstheme="minorHAnsi"/>
        </w:rPr>
        <w:t xml:space="preserve">İAYSOB </w:t>
      </w:r>
      <w:r w:rsidRPr="006A6133">
        <w:rPr>
          <w:rFonts w:asciiTheme="minorHAnsi" w:hAnsiTheme="minorHAnsi" w:cstheme="minorHAnsi"/>
        </w:rPr>
        <w:t>yalnızca veri sahipleriyle kurulan iş ilişkisi ile bağlantılı olarak ve bunlar açısından gerekli olması halinde kişisel veri işlenmektedir.</w:t>
      </w:r>
    </w:p>
    <w:p w14:paraId="7A71BEF1" w14:textId="77777777" w:rsidR="006A6133" w:rsidRPr="006A6133" w:rsidRDefault="006A6133" w:rsidP="00F12F58">
      <w:pPr>
        <w:jc w:val="both"/>
        <w:rPr>
          <w:rFonts w:asciiTheme="minorHAnsi" w:hAnsiTheme="minorHAnsi" w:cstheme="minorHAnsi"/>
        </w:rPr>
      </w:pPr>
    </w:p>
    <w:p w14:paraId="78B70A3D" w14:textId="77777777" w:rsidR="006A6133" w:rsidRPr="006A6133" w:rsidRDefault="006A6133" w:rsidP="00F12F58">
      <w:pPr>
        <w:jc w:val="both"/>
        <w:rPr>
          <w:rFonts w:asciiTheme="minorHAnsi" w:hAnsiTheme="minorHAnsi" w:cstheme="minorHAnsi"/>
        </w:rPr>
      </w:pPr>
      <w:r w:rsidRPr="006A6133">
        <w:rPr>
          <w:rFonts w:asciiTheme="minorHAnsi" w:hAnsiTheme="minorHAnsi" w:cstheme="minorHAnsi"/>
        </w:rPr>
        <w:t>● İşlendikleri amaçla bağlantılı, sınırlı ve ölçülü olma ; Şirketimiz, kişisel verileri belirlenen amaçların gerçekleştirilebilmesine elverişli bir biçimde işlemekte ve amacın gerçekleştirilmesiyle ilgili olmayan veya ihtiyaç duyulmayan kişisel verilerin işlenmesinden kaçınmaktadır. Örneğin, sonradan ortaya çıkması muhtemel ihtiyaçların karşılanmasına yönelik kişisel veri işleme faaliyeti yürütülmemektedir.</w:t>
      </w:r>
    </w:p>
    <w:p w14:paraId="2110B0EF" w14:textId="77777777" w:rsidR="006A6133" w:rsidRPr="006A6133" w:rsidRDefault="006A6133" w:rsidP="00F12F58">
      <w:pPr>
        <w:jc w:val="both"/>
        <w:rPr>
          <w:rFonts w:asciiTheme="minorHAnsi" w:hAnsiTheme="minorHAnsi" w:cstheme="minorHAnsi"/>
        </w:rPr>
      </w:pPr>
    </w:p>
    <w:p w14:paraId="13D1459B" w14:textId="41FED940" w:rsidR="006A6133" w:rsidRPr="009A1B28" w:rsidRDefault="006A6133" w:rsidP="00F12F58">
      <w:pPr>
        <w:jc w:val="both"/>
        <w:rPr>
          <w:rFonts w:asciiTheme="minorHAnsi" w:hAnsiTheme="minorHAnsi" w:cstheme="minorHAnsi"/>
        </w:rPr>
      </w:pPr>
      <w:r w:rsidRPr="006A6133">
        <w:rPr>
          <w:rFonts w:asciiTheme="minorHAnsi" w:hAnsiTheme="minorHAnsi" w:cstheme="minorHAnsi"/>
        </w:rPr>
        <w:t xml:space="preserve">● İlgili mevzuatta öngörülen veya ilendikleri amaç için gerekli olan süre kadar muhafaza etme; Şirketimiz, kişisel verileri ancak ilgili mevzuatta belirtildiği veya işlendikleri amaç için gerekli olan süre kadar muhafaza etmektedir. Bu kapsamda, Şirketimiz öncelikle ilgili mevzuatta kişisel verilerin saklanması için bir süre öngörülüp öngörülmediğini tespit etmekte, bir süre belirlenmişse bu süreye uygun davranmakta, bir süre belirlenmemişse kişisel verileri işlendikleri amaç için gerekli olan süre kadar saklamaktadır. Sürenin bitimi veya işlenmesini gerektiren sebeplerin ortadan kalkması halinde kişisel veriler Şirketimiz tarafından silinmekte, yok edilmekte veya anonim hale getirilmektedir. Gelecekte kullanma ihtimali ile </w:t>
      </w:r>
      <w:r>
        <w:rPr>
          <w:rFonts w:asciiTheme="minorHAnsi" w:hAnsiTheme="minorHAnsi" w:cstheme="minorHAnsi"/>
        </w:rPr>
        <w:t>kurumumuz</w:t>
      </w:r>
      <w:r w:rsidRPr="006A6133">
        <w:rPr>
          <w:rFonts w:asciiTheme="minorHAnsi" w:hAnsiTheme="minorHAnsi" w:cstheme="minorHAnsi"/>
        </w:rPr>
        <w:t xml:space="preserve"> tarafından kişisel veriler saklanmamaktadır.</w:t>
      </w:r>
    </w:p>
    <w:p w14:paraId="124FAACB" w14:textId="77777777" w:rsidR="007C20E2" w:rsidRPr="009A1B28" w:rsidRDefault="00552530" w:rsidP="00F12F58">
      <w:pPr>
        <w:jc w:val="both"/>
        <w:rPr>
          <w:rFonts w:asciiTheme="minorHAnsi" w:hAnsiTheme="minorHAnsi" w:cstheme="minorHAnsi"/>
        </w:rPr>
      </w:pPr>
      <w:r w:rsidRPr="009A1B28">
        <w:rPr>
          <w:rFonts w:asciiTheme="minorHAnsi" w:hAnsiTheme="minorHAnsi" w:cstheme="minorHAnsi"/>
        </w:rPr>
        <w:t xml:space="preserve"> </w:t>
      </w:r>
    </w:p>
    <w:p w14:paraId="18292A54" w14:textId="77777777" w:rsidR="00F85112" w:rsidRPr="0068598D" w:rsidRDefault="00F85112" w:rsidP="00F12F58">
      <w:pPr>
        <w:pStyle w:val="Balk1"/>
        <w:numPr>
          <w:ilvl w:val="1"/>
          <w:numId w:val="4"/>
        </w:numPr>
        <w:jc w:val="both"/>
        <w:rPr>
          <w:rFonts w:asciiTheme="minorHAnsi" w:hAnsiTheme="minorHAnsi" w:cstheme="minorHAnsi"/>
          <w:color w:val="auto"/>
        </w:rPr>
      </w:pPr>
      <w:bookmarkStart w:id="6" w:name="_Toc535980234"/>
      <w:bookmarkStart w:id="7" w:name="_Toc792837"/>
      <w:r w:rsidRPr="0068598D">
        <w:rPr>
          <w:rFonts w:asciiTheme="minorHAnsi" w:hAnsiTheme="minorHAnsi" w:cstheme="minorHAnsi"/>
          <w:color w:val="auto"/>
        </w:rPr>
        <w:t>Kişisel Verilerin Paylaşılmasına İlişkin Esaslar</w:t>
      </w:r>
      <w:bookmarkEnd w:id="6"/>
      <w:bookmarkEnd w:id="7"/>
    </w:p>
    <w:p w14:paraId="7E49A3E4" w14:textId="77777777" w:rsidR="00F85112" w:rsidRPr="0068598D" w:rsidRDefault="00F85112" w:rsidP="00F12F58">
      <w:pPr>
        <w:jc w:val="both"/>
        <w:rPr>
          <w:rFonts w:asciiTheme="minorHAnsi" w:hAnsiTheme="minorHAnsi" w:cstheme="minorHAnsi"/>
        </w:rPr>
      </w:pPr>
    </w:p>
    <w:p w14:paraId="6A2157B0" w14:textId="5FC6876B" w:rsidR="00F85112" w:rsidRPr="0068598D" w:rsidRDefault="00F85112" w:rsidP="00F12F58">
      <w:pPr>
        <w:jc w:val="both"/>
        <w:rPr>
          <w:rFonts w:asciiTheme="minorHAnsi" w:hAnsiTheme="minorHAnsi" w:cstheme="minorHAnsi"/>
        </w:rPr>
      </w:pPr>
      <w:r>
        <w:rPr>
          <w:rFonts w:asciiTheme="minorHAnsi" w:hAnsiTheme="minorHAnsi" w:cstheme="minorHAnsi"/>
        </w:rPr>
        <w:t xml:space="preserve">İlgili kanun ve yönetmeliklerden doğan zorunluluklar dışındaki </w:t>
      </w:r>
      <w:r w:rsidR="00661F8D">
        <w:rPr>
          <w:rFonts w:asciiTheme="minorHAnsi" w:hAnsiTheme="minorHAnsi" w:cstheme="minorHAnsi"/>
        </w:rPr>
        <w:t xml:space="preserve">İAYOSB </w:t>
      </w:r>
      <w:r>
        <w:rPr>
          <w:rFonts w:asciiTheme="minorHAnsi" w:hAnsiTheme="minorHAnsi" w:cstheme="minorHAnsi"/>
        </w:rPr>
        <w:t>tarafından işlenen kişisel veriler</w:t>
      </w:r>
      <w:r w:rsidRPr="0068598D">
        <w:rPr>
          <w:rFonts w:asciiTheme="minorHAnsi" w:hAnsiTheme="minorHAnsi" w:cstheme="minorHAnsi"/>
        </w:rPr>
        <w:t xml:space="preserve">in üçüncü bir tarafla paylaşılması(aktarılması) veri sahibinin açık rızası </w:t>
      </w:r>
      <w:r>
        <w:rPr>
          <w:rFonts w:asciiTheme="minorHAnsi" w:hAnsiTheme="minorHAnsi" w:cstheme="minorHAnsi"/>
        </w:rPr>
        <w:t>şartına bağlıdır.</w:t>
      </w:r>
      <w:r w:rsidRPr="0068598D">
        <w:rPr>
          <w:rFonts w:asciiTheme="minorHAnsi" w:hAnsiTheme="minorHAnsi" w:cstheme="minorHAnsi"/>
        </w:rPr>
        <w:t xml:space="preserve"> Ancak </w:t>
      </w:r>
      <w:r w:rsidRPr="0068598D">
        <w:rPr>
          <w:rFonts w:asciiTheme="minorHAnsi" w:hAnsiTheme="minorHAnsi" w:cstheme="minorHAnsi"/>
        </w:rPr>
        <w:lastRenderedPageBreak/>
        <w:t xml:space="preserve">KVKK madde 8 de veri işlemeye izin verilen şartlarda veri aktarımı da gerçekleştirilebilmekte olup bu doğrultuda, iş bu politika dokümanı </w:t>
      </w:r>
      <w:r>
        <w:rPr>
          <w:rFonts w:asciiTheme="minorHAnsi" w:hAnsiTheme="minorHAnsi" w:cstheme="minorHAnsi"/>
        </w:rPr>
        <w:t>“5.2</w:t>
      </w:r>
      <w:r w:rsidRPr="009B7799">
        <w:t xml:space="preserve"> </w:t>
      </w:r>
      <w:r w:rsidRPr="009B7799">
        <w:rPr>
          <w:rFonts w:asciiTheme="minorHAnsi" w:hAnsiTheme="minorHAnsi" w:cstheme="minorHAnsi"/>
        </w:rPr>
        <w:t>5</w:t>
      </w:r>
      <w:r>
        <w:rPr>
          <w:rFonts w:asciiTheme="minorHAnsi" w:hAnsiTheme="minorHAnsi" w:cstheme="minorHAnsi"/>
        </w:rPr>
        <w:t xml:space="preserve"> </w:t>
      </w:r>
      <w:r w:rsidRPr="009B7799">
        <w:rPr>
          <w:rFonts w:asciiTheme="minorHAnsi" w:hAnsiTheme="minorHAnsi" w:cstheme="minorHAnsi"/>
        </w:rPr>
        <w:t>Kişisel Verilerin İşlenmesine İlişkin Amaçlar</w:t>
      </w:r>
      <w:r>
        <w:rPr>
          <w:rFonts w:asciiTheme="minorHAnsi" w:hAnsiTheme="minorHAnsi" w:cstheme="minorHAnsi"/>
        </w:rPr>
        <w:t xml:space="preserve">” </w:t>
      </w:r>
      <w:r w:rsidRPr="0068598D">
        <w:rPr>
          <w:rFonts w:asciiTheme="minorHAnsi" w:hAnsiTheme="minorHAnsi" w:cstheme="minorHAnsi"/>
        </w:rPr>
        <w:t>madde başlığı altında belirtilen şartların varlığı halinde veri sahibinin rızası bulunmasa dahi kişisel veri veya özel nitelikli kişisel verilerin aktarımı yapılacaktır.</w:t>
      </w:r>
    </w:p>
    <w:p w14:paraId="1C2DF081" w14:textId="77777777" w:rsidR="00F85112" w:rsidRPr="0068598D" w:rsidRDefault="00F85112" w:rsidP="00F12F58">
      <w:pPr>
        <w:jc w:val="both"/>
        <w:rPr>
          <w:rFonts w:asciiTheme="minorHAnsi" w:hAnsiTheme="minorHAnsi" w:cstheme="minorHAnsi"/>
        </w:rPr>
      </w:pPr>
    </w:p>
    <w:p w14:paraId="2970381E" w14:textId="77777777" w:rsidR="00F85112" w:rsidRPr="0068598D" w:rsidRDefault="00F85112" w:rsidP="00F12F58">
      <w:pPr>
        <w:jc w:val="both"/>
        <w:rPr>
          <w:rFonts w:asciiTheme="minorHAnsi" w:hAnsiTheme="minorHAnsi" w:cstheme="minorHAnsi"/>
        </w:rPr>
      </w:pPr>
      <w:r w:rsidRPr="0068598D">
        <w:rPr>
          <w:rFonts w:asciiTheme="minorHAnsi" w:hAnsiTheme="minorHAnsi" w:cstheme="minorHAnsi"/>
        </w:rPr>
        <w:t>Kanun, kişisel verilerin üçüncü taraflara aktarımı ile ilgili olarak yurtdışına aktarımı özel koşullara bağlamıştır.</w:t>
      </w:r>
    </w:p>
    <w:p w14:paraId="512593AA" w14:textId="77777777" w:rsidR="00F85112" w:rsidRPr="0068598D" w:rsidRDefault="00F85112" w:rsidP="00F12F58">
      <w:pPr>
        <w:jc w:val="both"/>
        <w:rPr>
          <w:rFonts w:asciiTheme="minorHAnsi" w:hAnsiTheme="minorHAnsi" w:cstheme="minorHAnsi"/>
        </w:rPr>
      </w:pPr>
    </w:p>
    <w:p w14:paraId="299EC683" w14:textId="77777777" w:rsidR="00F85112" w:rsidRPr="009B7799" w:rsidRDefault="00F85112" w:rsidP="00F12F58">
      <w:pPr>
        <w:pStyle w:val="ListeParagraf"/>
        <w:numPr>
          <w:ilvl w:val="0"/>
          <w:numId w:val="25"/>
        </w:numPr>
        <w:jc w:val="both"/>
        <w:rPr>
          <w:rFonts w:asciiTheme="minorHAnsi" w:hAnsiTheme="minorHAnsi" w:cstheme="minorHAnsi"/>
        </w:rPr>
      </w:pPr>
      <w:r w:rsidRPr="009B7799">
        <w:rPr>
          <w:rFonts w:asciiTheme="minorHAnsi" w:hAnsiTheme="minorHAnsi" w:cstheme="minorHAnsi"/>
        </w:rPr>
        <w:t>Veri sahibinin açık rızasının bulunması halinde veya</w:t>
      </w:r>
    </w:p>
    <w:p w14:paraId="4B325CB1" w14:textId="77777777" w:rsidR="00F85112" w:rsidRPr="0068598D" w:rsidRDefault="00F85112" w:rsidP="00F12F58">
      <w:pPr>
        <w:jc w:val="both"/>
        <w:rPr>
          <w:rFonts w:asciiTheme="minorHAnsi" w:hAnsiTheme="minorHAnsi" w:cstheme="minorHAnsi"/>
        </w:rPr>
      </w:pPr>
    </w:p>
    <w:p w14:paraId="661AC89E" w14:textId="77777777" w:rsidR="00F85112" w:rsidRPr="009B7799" w:rsidRDefault="00F85112" w:rsidP="00F12F58">
      <w:pPr>
        <w:pStyle w:val="ListeParagraf"/>
        <w:numPr>
          <w:ilvl w:val="0"/>
          <w:numId w:val="25"/>
        </w:numPr>
        <w:jc w:val="both"/>
        <w:rPr>
          <w:rFonts w:asciiTheme="minorHAnsi" w:hAnsiTheme="minorHAnsi" w:cstheme="minorHAnsi"/>
        </w:rPr>
      </w:pPr>
      <w:r w:rsidRPr="009B7799">
        <w:rPr>
          <w:rFonts w:asciiTheme="minorHAnsi" w:hAnsiTheme="minorHAnsi" w:cstheme="minorHAnsi"/>
        </w:rPr>
        <w:t>Veri sahibinin açık rızası bulunmadığı ancak yukarıda belirtilen diğer şartlardan bir veya birkaçının karşılandığı hallerde;</w:t>
      </w:r>
    </w:p>
    <w:p w14:paraId="2C8F38D4" w14:textId="77777777" w:rsidR="00F85112" w:rsidRPr="0068598D" w:rsidRDefault="00F85112" w:rsidP="00F12F58">
      <w:pPr>
        <w:jc w:val="both"/>
        <w:rPr>
          <w:rFonts w:asciiTheme="minorHAnsi" w:hAnsiTheme="minorHAnsi" w:cstheme="minorHAnsi"/>
        </w:rPr>
      </w:pPr>
    </w:p>
    <w:p w14:paraId="0D83F848" w14:textId="77777777" w:rsidR="00F85112" w:rsidRPr="009B7799" w:rsidRDefault="00F85112" w:rsidP="00F12F58">
      <w:pPr>
        <w:pStyle w:val="ListeParagraf"/>
        <w:numPr>
          <w:ilvl w:val="1"/>
          <w:numId w:val="26"/>
        </w:numPr>
        <w:jc w:val="both"/>
        <w:rPr>
          <w:rFonts w:asciiTheme="minorHAnsi" w:hAnsiTheme="minorHAnsi" w:cstheme="minorHAnsi"/>
        </w:rPr>
      </w:pPr>
      <w:r w:rsidRPr="009B7799">
        <w:rPr>
          <w:rFonts w:asciiTheme="minorHAnsi" w:hAnsiTheme="minorHAnsi" w:cstheme="minorHAnsi"/>
        </w:rPr>
        <w:t>Verilerin aktarıldığı ülkede yeterli koruma bulunması ve</w:t>
      </w:r>
    </w:p>
    <w:p w14:paraId="1AD89EC7" w14:textId="77777777" w:rsidR="00F85112" w:rsidRPr="0068598D" w:rsidRDefault="00F85112" w:rsidP="00F12F58">
      <w:pPr>
        <w:jc w:val="both"/>
        <w:rPr>
          <w:rFonts w:asciiTheme="minorHAnsi" w:hAnsiTheme="minorHAnsi" w:cstheme="minorHAnsi"/>
        </w:rPr>
      </w:pPr>
    </w:p>
    <w:p w14:paraId="034FE9C0" w14:textId="77777777" w:rsidR="00F85112" w:rsidRDefault="00F85112" w:rsidP="00F12F58">
      <w:pPr>
        <w:pStyle w:val="ListeParagraf"/>
        <w:numPr>
          <w:ilvl w:val="1"/>
          <w:numId w:val="26"/>
        </w:numPr>
        <w:jc w:val="both"/>
        <w:rPr>
          <w:rFonts w:asciiTheme="minorHAnsi" w:hAnsiTheme="minorHAnsi" w:cstheme="minorHAnsi"/>
        </w:rPr>
      </w:pPr>
      <w:r w:rsidRPr="009B7799">
        <w:rPr>
          <w:rFonts w:asciiTheme="minorHAnsi" w:hAnsiTheme="minorHAnsi" w:cstheme="minorHAnsi"/>
        </w:rPr>
        <w:t>Verilerin aktarıldığı ülkede yeterli koruma bulunmaması durumunda veri sorumlusunun ilgili yabancı ülkedeki veri sorumlusu ile birlikte yeterli korumayı yazılı olarak taahhüt etmesi ve Kişisel Verileri Koruma Kurulu’nun izninin alınması kaydı ile yurtdışına aktarılabilmektedir.</w:t>
      </w:r>
    </w:p>
    <w:p w14:paraId="1557FA7A" w14:textId="72B09252" w:rsidR="00451767" w:rsidRDefault="00451767" w:rsidP="00F12F58">
      <w:pPr>
        <w:jc w:val="both"/>
        <w:rPr>
          <w:rFonts w:asciiTheme="minorHAnsi" w:hAnsiTheme="minorHAnsi" w:cstheme="minorHAnsi"/>
        </w:rPr>
      </w:pPr>
    </w:p>
    <w:p w14:paraId="07FEA78B" w14:textId="77777777" w:rsidR="00BB4757" w:rsidRPr="009B7799" w:rsidRDefault="00BB4757" w:rsidP="00F12F58">
      <w:pPr>
        <w:pStyle w:val="Balk1"/>
        <w:numPr>
          <w:ilvl w:val="1"/>
          <w:numId w:val="4"/>
        </w:numPr>
        <w:jc w:val="both"/>
        <w:rPr>
          <w:rFonts w:asciiTheme="minorHAnsi" w:hAnsiTheme="minorHAnsi" w:cstheme="minorHAnsi"/>
          <w:color w:val="auto"/>
        </w:rPr>
      </w:pPr>
      <w:bookmarkStart w:id="8" w:name="_Toc535980235"/>
      <w:bookmarkStart w:id="9" w:name="_Toc792838"/>
      <w:r w:rsidRPr="009B7799">
        <w:rPr>
          <w:rFonts w:asciiTheme="minorHAnsi" w:hAnsiTheme="minorHAnsi" w:cstheme="minorHAnsi"/>
          <w:color w:val="auto"/>
        </w:rPr>
        <w:t>Kanun Kapsamı Dışında Kalan Haller</w:t>
      </w:r>
      <w:bookmarkEnd w:id="8"/>
      <w:bookmarkEnd w:id="9"/>
      <w:r w:rsidRPr="009B7799">
        <w:rPr>
          <w:rFonts w:asciiTheme="minorHAnsi" w:hAnsiTheme="minorHAnsi" w:cstheme="minorHAnsi"/>
          <w:color w:val="auto"/>
        </w:rPr>
        <w:t xml:space="preserve">  </w:t>
      </w:r>
    </w:p>
    <w:p w14:paraId="4F6E470D" w14:textId="77777777" w:rsidR="00BB4757" w:rsidRPr="0068598D" w:rsidRDefault="00BB4757" w:rsidP="00F12F58">
      <w:pPr>
        <w:jc w:val="both"/>
        <w:rPr>
          <w:rFonts w:asciiTheme="minorHAnsi" w:hAnsiTheme="minorHAnsi" w:cstheme="minorHAnsi"/>
        </w:rPr>
      </w:pPr>
    </w:p>
    <w:p w14:paraId="54A8A978" w14:textId="77777777" w:rsidR="00BB4757" w:rsidRPr="0068598D" w:rsidRDefault="00BB4757" w:rsidP="00F12F58">
      <w:pPr>
        <w:jc w:val="both"/>
        <w:rPr>
          <w:rFonts w:asciiTheme="minorHAnsi" w:hAnsiTheme="minorHAnsi" w:cstheme="minorHAnsi"/>
        </w:rPr>
      </w:pPr>
      <w:r w:rsidRPr="0068598D">
        <w:rPr>
          <w:rFonts w:asciiTheme="minorHAnsi" w:hAnsiTheme="minorHAnsi" w:cstheme="minorHAnsi"/>
        </w:rPr>
        <w:t>Kanun’un 28. maddesi uyarınca aşağıdaki durumlarda Kişisel Verileri Koruma Kanunu şartlarının göz ardı edilebileceği bildirmiştir. Bu bağlamda;</w:t>
      </w:r>
    </w:p>
    <w:p w14:paraId="657A4213" w14:textId="77777777" w:rsidR="00BB4757" w:rsidRPr="0068598D" w:rsidRDefault="00BB4757" w:rsidP="00F12F58">
      <w:pPr>
        <w:jc w:val="both"/>
        <w:rPr>
          <w:rFonts w:asciiTheme="minorHAnsi" w:hAnsiTheme="minorHAnsi" w:cstheme="minorHAnsi"/>
        </w:rPr>
      </w:pPr>
    </w:p>
    <w:p w14:paraId="1E45B8CF" w14:textId="77777777" w:rsidR="00BB4757" w:rsidRPr="009B7799" w:rsidRDefault="00BB4757" w:rsidP="00F12F58">
      <w:pPr>
        <w:pStyle w:val="ListeParagraf"/>
        <w:numPr>
          <w:ilvl w:val="0"/>
          <w:numId w:val="25"/>
        </w:numPr>
        <w:jc w:val="both"/>
        <w:rPr>
          <w:rFonts w:asciiTheme="minorHAnsi" w:hAnsiTheme="minorHAnsi" w:cstheme="minorHAnsi"/>
        </w:rPr>
      </w:pPr>
      <w:r w:rsidRPr="009B7799">
        <w:rPr>
          <w:rFonts w:asciiTheme="minorHAnsi" w:hAnsiTheme="minorHAnsi" w:cstheme="minorHAnsi"/>
        </w:rPr>
        <w:t>Kişisel verilerin, üçüncü kişilere verilmemek ve veri güvenliğine ilişkin yükümlülüklere uyulmak kaydıyla gerçek kişiler tarafından tamamen kendisiyle veya aynı konutta yaşayan aile fertleriyle ilgili faaliyetler kapsamında işlenmesi.</w:t>
      </w:r>
    </w:p>
    <w:p w14:paraId="73CF91DF" w14:textId="77777777" w:rsidR="00BB4757" w:rsidRPr="0068598D" w:rsidRDefault="00BB4757" w:rsidP="00F12F58">
      <w:pPr>
        <w:jc w:val="both"/>
        <w:rPr>
          <w:rFonts w:asciiTheme="minorHAnsi" w:hAnsiTheme="minorHAnsi" w:cstheme="minorHAnsi"/>
        </w:rPr>
      </w:pPr>
    </w:p>
    <w:p w14:paraId="7D1C0C72" w14:textId="77777777" w:rsidR="00BB4757" w:rsidRPr="009B7799" w:rsidRDefault="00BB4757" w:rsidP="00F12F58">
      <w:pPr>
        <w:pStyle w:val="ListeParagraf"/>
        <w:numPr>
          <w:ilvl w:val="0"/>
          <w:numId w:val="25"/>
        </w:numPr>
        <w:jc w:val="both"/>
        <w:rPr>
          <w:rFonts w:asciiTheme="minorHAnsi" w:hAnsiTheme="minorHAnsi" w:cstheme="minorHAnsi"/>
        </w:rPr>
      </w:pPr>
      <w:r w:rsidRPr="009B7799">
        <w:rPr>
          <w:rFonts w:asciiTheme="minorHAnsi" w:hAnsiTheme="minorHAnsi" w:cstheme="minorHAnsi"/>
        </w:rPr>
        <w:t>Kişisel verilerin resmi istatistik ile anonim hâle getirilmek suretiyle araştırma, planlama ve istatistik gibi amaçlarla işlenmesi.</w:t>
      </w:r>
    </w:p>
    <w:p w14:paraId="38167C1B" w14:textId="77777777" w:rsidR="00BB4757" w:rsidRPr="0068598D" w:rsidRDefault="00BB4757" w:rsidP="00F12F58">
      <w:pPr>
        <w:jc w:val="both"/>
        <w:rPr>
          <w:rFonts w:asciiTheme="minorHAnsi" w:hAnsiTheme="minorHAnsi" w:cstheme="minorHAnsi"/>
        </w:rPr>
      </w:pPr>
    </w:p>
    <w:p w14:paraId="51A3FA0A" w14:textId="77777777" w:rsidR="00BB4757" w:rsidRPr="009B7799" w:rsidRDefault="00BB4757" w:rsidP="00F12F58">
      <w:pPr>
        <w:pStyle w:val="ListeParagraf"/>
        <w:numPr>
          <w:ilvl w:val="0"/>
          <w:numId w:val="25"/>
        </w:numPr>
        <w:jc w:val="both"/>
        <w:rPr>
          <w:rFonts w:asciiTheme="minorHAnsi" w:hAnsiTheme="minorHAnsi" w:cstheme="minorHAnsi"/>
        </w:rPr>
      </w:pPr>
      <w:r w:rsidRPr="009B7799">
        <w:rPr>
          <w:rFonts w:asciiTheme="minorHAnsi" w:hAnsiTheme="minorHAnsi" w:cstheme="minorHAnsi"/>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1ABC307F" w14:textId="77777777" w:rsidR="00BB4757" w:rsidRPr="0068598D" w:rsidRDefault="00BB4757" w:rsidP="00F12F58">
      <w:pPr>
        <w:jc w:val="both"/>
        <w:rPr>
          <w:rFonts w:asciiTheme="minorHAnsi" w:hAnsiTheme="minorHAnsi" w:cstheme="minorHAnsi"/>
        </w:rPr>
      </w:pPr>
    </w:p>
    <w:p w14:paraId="409D29F7" w14:textId="77777777" w:rsidR="00BB4757" w:rsidRPr="009B7799" w:rsidRDefault="00BB4757" w:rsidP="00F12F58">
      <w:pPr>
        <w:pStyle w:val="ListeParagraf"/>
        <w:numPr>
          <w:ilvl w:val="0"/>
          <w:numId w:val="25"/>
        </w:numPr>
        <w:jc w:val="both"/>
        <w:rPr>
          <w:rFonts w:asciiTheme="minorHAnsi" w:hAnsiTheme="minorHAnsi" w:cstheme="minorHAnsi"/>
        </w:rPr>
      </w:pPr>
      <w:r w:rsidRPr="009B7799">
        <w:rPr>
          <w:rFonts w:asciiTheme="minorHAnsi" w:hAnsiTheme="minorHAnsi" w:cstheme="minorHAnsi"/>
        </w:rPr>
        <w:t>Kişisel verilerin millî savunmayı, millî güvenliği, kamu güvenliğini, kamu düzenini veya ekonomik güvenliği sağlamaya yönelik olarak kanunla görev ve yetki verilmiş kamu kurum ve kuruluşları tarafından yürütülen önleyici, koruyucu ve istihbarı faaliyetler kapsamında işlenmesi.</w:t>
      </w:r>
    </w:p>
    <w:p w14:paraId="685FBA8D" w14:textId="77777777" w:rsidR="00BB4757" w:rsidRPr="0068598D" w:rsidRDefault="00BB4757" w:rsidP="00F12F58">
      <w:pPr>
        <w:jc w:val="both"/>
        <w:rPr>
          <w:rFonts w:asciiTheme="minorHAnsi" w:hAnsiTheme="minorHAnsi" w:cstheme="minorHAnsi"/>
        </w:rPr>
      </w:pPr>
    </w:p>
    <w:p w14:paraId="3B849A8D" w14:textId="77777777" w:rsidR="00BB4757" w:rsidRPr="009B7799" w:rsidRDefault="00BB4757" w:rsidP="00F12F58">
      <w:pPr>
        <w:pStyle w:val="ListeParagraf"/>
        <w:numPr>
          <w:ilvl w:val="0"/>
          <w:numId w:val="25"/>
        </w:numPr>
        <w:jc w:val="both"/>
        <w:rPr>
          <w:rFonts w:asciiTheme="minorHAnsi" w:hAnsiTheme="minorHAnsi" w:cstheme="minorHAnsi"/>
        </w:rPr>
      </w:pPr>
      <w:r w:rsidRPr="009B7799">
        <w:rPr>
          <w:rFonts w:asciiTheme="minorHAnsi" w:hAnsiTheme="minorHAnsi" w:cstheme="minorHAnsi"/>
        </w:rPr>
        <w:t>Kişisel verilerin soruşturma, kovuşturma, yargılama veya infaz işlemlerine ilişkin olarak yargı makamları veya infaz mercileri tarafından işlenmesi.</w:t>
      </w:r>
    </w:p>
    <w:p w14:paraId="6929D934" w14:textId="77777777" w:rsidR="00BB4757" w:rsidRDefault="00BB4757" w:rsidP="00F12F58">
      <w:pPr>
        <w:jc w:val="both"/>
        <w:rPr>
          <w:rFonts w:asciiTheme="minorHAnsi" w:hAnsiTheme="minorHAnsi" w:cstheme="minorHAnsi"/>
        </w:rPr>
      </w:pPr>
    </w:p>
    <w:p w14:paraId="057E92C2" w14:textId="77777777" w:rsidR="00BB4757" w:rsidRPr="0068598D" w:rsidRDefault="00BB4757" w:rsidP="00F12F58">
      <w:pPr>
        <w:jc w:val="both"/>
        <w:rPr>
          <w:rFonts w:asciiTheme="minorHAnsi" w:hAnsiTheme="minorHAnsi" w:cstheme="minorHAnsi"/>
        </w:rPr>
      </w:pPr>
    </w:p>
    <w:p w14:paraId="7AEA424E" w14:textId="77777777" w:rsidR="00BB4757" w:rsidRPr="009A1B28" w:rsidRDefault="00BB4757" w:rsidP="00F12F58">
      <w:pPr>
        <w:jc w:val="both"/>
        <w:rPr>
          <w:rFonts w:asciiTheme="minorHAnsi" w:hAnsiTheme="minorHAnsi" w:cstheme="minorHAnsi"/>
        </w:rPr>
      </w:pPr>
    </w:p>
    <w:p w14:paraId="6B30E4CC" w14:textId="77777777" w:rsidR="00451767" w:rsidRPr="009A1B28" w:rsidRDefault="009C3465" w:rsidP="00F12F58">
      <w:pPr>
        <w:pStyle w:val="Balk1"/>
        <w:numPr>
          <w:ilvl w:val="1"/>
          <w:numId w:val="4"/>
        </w:numPr>
        <w:jc w:val="both"/>
        <w:rPr>
          <w:rFonts w:asciiTheme="minorHAnsi" w:hAnsiTheme="minorHAnsi" w:cstheme="minorHAnsi"/>
          <w:color w:val="auto"/>
        </w:rPr>
      </w:pPr>
      <w:bookmarkStart w:id="10" w:name="_Toc792839"/>
      <w:r w:rsidRPr="009A1B28">
        <w:rPr>
          <w:rFonts w:asciiTheme="minorHAnsi" w:hAnsiTheme="minorHAnsi" w:cstheme="minorHAnsi"/>
          <w:color w:val="auto"/>
        </w:rPr>
        <w:lastRenderedPageBreak/>
        <w:t>Kişisel V</w:t>
      </w:r>
      <w:r w:rsidR="00F45752" w:rsidRPr="009A1B28">
        <w:rPr>
          <w:rFonts w:asciiTheme="minorHAnsi" w:hAnsiTheme="minorHAnsi" w:cstheme="minorHAnsi"/>
          <w:color w:val="auto"/>
        </w:rPr>
        <w:t xml:space="preserve">erilerin </w:t>
      </w:r>
      <w:r w:rsidRPr="009A1B28">
        <w:rPr>
          <w:rFonts w:asciiTheme="minorHAnsi" w:hAnsiTheme="minorHAnsi" w:cstheme="minorHAnsi"/>
          <w:color w:val="auto"/>
        </w:rPr>
        <w:t>G</w:t>
      </w:r>
      <w:r w:rsidR="00F45752" w:rsidRPr="009A1B28">
        <w:rPr>
          <w:rFonts w:asciiTheme="minorHAnsi" w:hAnsiTheme="minorHAnsi" w:cstheme="minorHAnsi"/>
          <w:color w:val="auto"/>
        </w:rPr>
        <w:t>üvenliğini</w:t>
      </w:r>
      <w:r w:rsidRPr="009A1B28">
        <w:rPr>
          <w:rFonts w:asciiTheme="minorHAnsi" w:hAnsiTheme="minorHAnsi" w:cstheme="minorHAnsi"/>
          <w:color w:val="auto"/>
        </w:rPr>
        <w:t>n S</w:t>
      </w:r>
      <w:r w:rsidR="00F45752" w:rsidRPr="009A1B28">
        <w:rPr>
          <w:rFonts w:asciiTheme="minorHAnsi" w:hAnsiTheme="minorHAnsi" w:cstheme="minorHAnsi"/>
          <w:color w:val="auto"/>
        </w:rPr>
        <w:t>ağlanması</w:t>
      </w:r>
      <w:bookmarkEnd w:id="10"/>
    </w:p>
    <w:p w14:paraId="4DC65514" w14:textId="77777777" w:rsidR="007C20E2" w:rsidRPr="009A1B28" w:rsidRDefault="007C20E2" w:rsidP="00F12F58">
      <w:pPr>
        <w:jc w:val="both"/>
        <w:rPr>
          <w:rFonts w:asciiTheme="minorHAnsi" w:hAnsiTheme="minorHAnsi" w:cstheme="minorHAnsi"/>
        </w:rPr>
      </w:pPr>
    </w:p>
    <w:p w14:paraId="4CBABA8E" w14:textId="75F94164" w:rsidR="007C20E2" w:rsidRPr="009A1B28" w:rsidRDefault="00545A86" w:rsidP="00F12F58">
      <w:pPr>
        <w:jc w:val="both"/>
        <w:rPr>
          <w:rFonts w:asciiTheme="minorHAnsi" w:hAnsiTheme="minorHAnsi" w:cstheme="minorHAnsi"/>
        </w:rPr>
      </w:pPr>
      <w:r>
        <w:rPr>
          <w:rFonts w:asciiTheme="minorHAnsi" w:hAnsiTheme="minorHAnsi" w:cstheme="minorHAnsi"/>
        </w:rPr>
        <w:t>İAYSOB</w:t>
      </w:r>
      <w:r w:rsidR="007C20E2" w:rsidRPr="009A1B28">
        <w:rPr>
          <w:rFonts w:asciiTheme="minorHAnsi" w:hAnsiTheme="minorHAnsi" w:cstheme="minorHAnsi"/>
        </w:rPr>
        <w:t xml:space="preserve">, kişisel verilerin korunması için gerekli olan uygun güvenlik düzeyini temin etmeye yönelik gerekli her türlü teknik ve idari tedbirleri almaktadır. </w:t>
      </w:r>
    </w:p>
    <w:p w14:paraId="3293AEB5" w14:textId="77777777" w:rsidR="007C20E2" w:rsidRPr="009A1B28" w:rsidRDefault="007C20E2" w:rsidP="00F12F58">
      <w:pPr>
        <w:jc w:val="both"/>
        <w:rPr>
          <w:rFonts w:asciiTheme="minorHAnsi" w:hAnsiTheme="minorHAnsi" w:cstheme="minorHAnsi"/>
        </w:rPr>
      </w:pPr>
    </w:p>
    <w:p w14:paraId="66A2166A" w14:textId="77777777" w:rsidR="007C20E2" w:rsidRPr="009A1B28" w:rsidRDefault="00804A4D" w:rsidP="00F12F58">
      <w:pPr>
        <w:jc w:val="both"/>
        <w:rPr>
          <w:rFonts w:asciiTheme="minorHAnsi" w:hAnsiTheme="minorHAnsi" w:cstheme="minorHAnsi"/>
        </w:rPr>
      </w:pPr>
      <w:r w:rsidRPr="009A1B28">
        <w:rPr>
          <w:rFonts w:asciiTheme="minorHAnsi" w:hAnsiTheme="minorHAnsi" w:cstheme="minorHAnsi"/>
        </w:rPr>
        <w:t>KVKK’nın 12. Maddesinin 1. bendinde ö</w:t>
      </w:r>
      <w:r w:rsidR="007C20E2" w:rsidRPr="009A1B28">
        <w:rPr>
          <w:rFonts w:asciiTheme="minorHAnsi" w:hAnsiTheme="minorHAnsi" w:cstheme="minorHAnsi"/>
        </w:rPr>
        <w:t>ngörülen</w:t>
      </w:r>
      <w:r w:rsidRPr="009A1B28">
        <w:rPr>
          <w:rFonts w:asciiTheme="minorHAnsi" w:hAnsiTheme="minorHAnsi" w:cstheme="minorHAnsi"/>
        </w:rPr>
        <w:t>;</w:t>
      </w:r>
    </w:p>
    <w:p w14:paraId="7342D757" w14:textId="77777777" w:rsidR="007C20E2" w:rsidRPr="009A1B28" w:rsidRDefault="007C20E2" w:rsidP="00F12F58">
      <w:pPr>
        <w:pStyle w:val="ListeParagraf"/>
        <w:numPr>
          <w:ilvl w:val="0"/>
          <w:numId w:val="6"/>
        </w:numPr>
        <w:jc w:val="both"/>
        <w:rPr>
          <w:rFonts w:asciiTheme="minorHAnsi" w:hAnsiTheme="minorHAnsi" w:cstheme="minorHAnsi"/>
        </w:rPr>
      </w:pPr>
      <w:r w:rsidRPr="009A1B28">
        <w:rPr>
          <w:rFonts w:asciiTheme="minorHAnsi" w:hAnsiTheme="minorHAnsi" w:cstheme="minorHAnsi"/>
        </w:rPr>
        <w:t>Kişisel verilerin hukuka aykırı olarak işlenmesini önlemek,</w:t>
      </w:r>
    </w:p>
    <w:p w14:paraId="664C27F4" w14:textId="77777777" w:rsidR="007C20E2" w:rsidRPr="009A1B28" w:rsidRDefault="007C20E2" w:rsidP="00F12F58">
      <w:pPr>
        <w:pStyle w:val="ListeParagraf"/>
        <w:numPr>
          <w:ilvl w:val="0"/>
          <w:numId w:val="6"/>
        </w:numPr>
        <w:jc w:val="both"/>
        <w:rPr>
          <w:rFonts w:asciiTheme="minorHAnsi" w:hAnsiTheme="minorHAnsi" w:cstheme="minorHAnsi"/>
        </w:rPr>
      </w:pPr>
      <w:r w:rsidRPr="009A1B28">
        <w:rPr>
          <w:rFonts w:asciiTheme="minorHAnsi" w:hAnsiTheme="minorHAnsi" w:cstheme="minorHAnsi"/>
        </w:rPr>
        <w:t>Kişisel verilere hukuka aykırı olarak erişilmesini önlemek,</w:t>
      </w:r>
    </w:p>
    <w:p w14:paraId="12A5A584" w14:textId="77777777" w:rsidR="00804A4D" w:rsidRPr="009A1B28" w:rsidRDefault="007C20E2" w:rsidP="00F12F58">
      <w:pPr>
        <w:pStyle w:val="ListeParagraf"/>
        <w:numPr>
          <w:ilvl w:val="0"/>
          <w:numId w:val="6"/>
        </w:numPr>
        <w:jc w:val="both"/>
        <w:rPr>
          <w:rFonts w:asciiTheme="minorHAnsi" w:hAnsiTheme="minorHAnsi" w:cstheme="minorHAnsi"/>
        </w:rPr>
      </w:pPr>
      <w:r w:rsidRPr="009A1B28">
        <w:rPr>
          <w:rFonts w:asciiTheme="minorHAnsi" w:hAnsiTheme="minorHAnsi" w:cstheme="minorHAnsi"/>
        </w:rPr>
        <w:t xml:space="preserve">Kişisel verilerin muhafazasını sağlamak. </w:t>
      </w:r>
    </w:p>
    <w:p w14:paraId="77CB85AD" w14:textId="77777777" w:rsidR="007C20E2" w:rsidRPr="009A1B28" w:rsidRDefault="00804A4D" w:rsidP="00F12F58">
      <w:pPr>
        <w:jc w:val="both"/>
        <w:rPr>
          <w:rFonts w:asciiTheme="minorHAnsi" w:hAnsiTheme="minorHAnsi" w:cstheme="minorHAnsi"/>
        </w:rPr>
      </w:pPr>
      <w:r w:rsidRPr="009A1B28">
        <w:rPr>
          <w:rFonts w:asciiTheme="minorHAnsi" w:hAnsiTheme="minorHAnsi" w:cstheme="minorHAnsi"/>
        </w:rPr>
        <w:t>Tedbirlerini almaktadır.</w:t>
      </w:r>
    </w:p>
    <w:p w14:paraId="55D43E0D" w14:textId="77777777" w:rsidR="00E835DB" w:rsidRPr="009A1B28" w:rsidRDefault="00E835DB" w:rsidP="00F12F58">
      <w:pPr>
        <w:pStyle w:val="ListeParagraf"/>
        <w:jc w:val="both"/>
        <w:rPr>
          <w:rFonts w:asciiTheme="minorHAnsi" w:hAnsiTheme="minorHAnsi" w:cstheme="minorHAnsi"/>
        </w:rPr>
      </w:pPr>
    </w:p>
    <w:p w14:paraId="4A5D4A78" w14:textId="3F9BA822" w:rsidR="00E835DB" w:rsidRPr="009A1B28" w:rsidRDefault="00545A86" w:rsidP="00F12F58">
      <w:pPr>
        <w:jc w:val="both"/>
        <w:rPr>
          <w:rFonts w:asciiTheme="minorHAnsi" w:hAnsiTheme="minorHAnsi" w:cstheme="minorHAnsi"/>
        </w:rPr>
      </w:pPr>
      <w:r>
        <w:rPr>
          <w:rFonts w:asciiTheme="minorHAnsi" w:hAnsiTheme="minorHAnsi" w:cstheme="minorHAnsi"/>
        </w:rPr>
        <w:t>İAYSOB</w:t>
      </w:r>
      <w:r w:rsidR="007C20E2" w:rsidRPr="009A1B28">
        <w:rPr>
          <w:rFonts w:asciiTheme="minorHAnsi" w:hAnsiTheme="minorHAnsi" w:cstheme="minorHAnsi"/>
        </w:rPr>
        <w:t xml:space="preserve"> ’ün Kişisel verilerin güvenliğini sağlamak için uyguladığı tedbirler alt maddelerde detaylandırılmıştır.</w:t>
      </w:r>
    </w:p>
    <w:p w14:paraId="77FEBDF3" w14:textId="77777777" w:rsidR="00451767" w:rsidRPr="009A1B28" w:rsidRDefault="00F45752" w:rsidP="00F12F58">
      <w:pPr>
        <w:pStyle w:val="Balk1"/>
        <w:numPr>
          <w:ilvl w:val="2"/>
          <w:numId w:val="4"/>
        </w:numPr>
        <w:jc w:val="both"/>
        <w:rPr>
          <w:rFonts w:asciiTheme="minorHAnsi" w:hAnsiTheme="minorHAnsi" w:cstheme="minorHAnsi"/>
          <w:color w:val="auto"/>
        </w:rPr>
      </w:pPr>
      <w:bookmarkStart w:id="11" w:name="_Toc792840"/>
      <w:r w:rsidRPr="009A1B28">
        <w:rPr>
          <w:rFonts w:asciiTheme="minorHAnsi" w:hAnsiTheme="minorHAnsi" w:cstheme="minorHAnsi"/>
          <w:color w:val="auto"/>
        </w:rPr>
        <w:t xml:space="preserve">Teknik </w:t>
      </w:r>
      <w:r w:rsidR="007D62AD" w:rsidRPr="009A1B28">
        <w:rPr>
          <w:rFonts w:asciiTheme="minorHAnsi" w:hAnsiTheme="minorHAnsi" w:cstheme="minorHAnsi"/>
          <w:color w:val="auto"/>
        </w:rPr>
        <w:t>T</w:t>
      </w:r>
      <w:r w:rsidRPr="009A1B28">
        <w:rPr>
          <w:rFonts w:asciiTheme="minorHAnsi" w:hAnsiTheme="minorHAnsi" w:cstheme="minorHAnsi"/>
          <w:color w:val="auto"/>
        </w:rPr>
        <w:t>edbirler</w:t>
      </w:r>
      <w:bookmarkEnd w:id="11"/>
    </w:p>
    <w:p w14:paraId="02CA03C0" w14:textId="77777777" w:rsidR="00E835DB" w:rsidRPr="009A1B28" w:rsidRDefault="00E835DB" w:rsidP="00F12F58">
      <w:pPr>
        <w:jc w:val="both"/>
        <w:rPr>
          <w:rFonts w:asciiTheme="minorHAnsi" w:hAnsiTheme="minorHAnsi" w:cstheme="minorHAnsi"/>
        </w:rPr>
      </w:pPr>
    </w:p>
    <w:p w14:paraId="1AFE8297" w14:textId="05C8D85B" w:rsidR="007D62AD" w:rsidRDefault="00545A86" w:rsidP="00F12F58">
      <w:pPr>
        <w:jc w:val="both"/>
        <w:rPr>
          <w:rFonts w:asciiTheme="minorHAnsi" w:hAnsiTheme="minorHAnsi" w:cstheme="minorHAnsi"/>
        </w:rPr>
      </w:pPr>
      <w:r>
        <w:rPr>
          <w:rFonts w:asciiTheme="minorHAnsi" w:hAnsiTheme="minorHAnsi" w:cstheme="minorHAnsi"/>
        </w:rPr>
        <w:t>İAYSOB</w:t>
      </w:r>
      <w:r w:rsidR="00FF3F3F" w:rsidRPr="009A1B28">
        <w:rPr>
          <w:rFonts w:asciiTheme="minorHAnsi" w:hAnsiTheme="minorHAnsi" w:cstheme="minorHAnsi"/>
        </w:rPr>
        <w:t xml:space="preserve"> Kurumu</w:t>
      </w:r>
      <w:r w:rsidR="00E835DB" w:rsidRPr="009A1B28">
        <w:rPr>
          <w:rFonts w:asciiTheme="minorHAnsi" w:hAnsiTheme="minorHAnsi" w:cstheme="minorHAnsi"/>
        </w:rPr>
        <w:t>, veri güvenliğini sağlamak amacıyla bilgili ve deneyimli kişiler istihdam eder ve personeline ge</w:t>
      </w:r>
      <w:r w:rsidR="00FF3F3F" w:rsidRPr="009A1B28">
        <w:rPr>
          <w:rFonts w:asciiTheme="minorHAnsi" w:hAnsiTheme="minorHAnsi" w:cstheme="minorHAnsi"/>
        </w:rPr>
        <w:t xml:space="preserve">rekli KVK eğitimlerini verir. </w:t>
      </w:r>
      <w:r w:rsidR="007D62AD" w:rsidRPr="009A1B28">
        <w:rPr>
          <w:rFonts w:asciiTheme="minorHAnsi" w:hAnsiTheme="minorHAnsi" w:cstheme="minorHAnsi"/>
        </w:rPr>
        <w:t>Bu süreçler doğrultusunda teknolojideki gelişmelere uygun teknik önlemler alı</w:t>
      </w:r>
      <w:r w:rsidR="00CC5EC8" w:rsidRPr="009A1B28">
        <w:rPr>
          <w:rFonts w:asciiTheme="minorHAnsi" w:hAnsiTheme="minorHAnsi" w:cstheme="minorHAnsi"/>
        </w:rPr>
        <w:t>nmaktadır</w:t>
      </w:r>
      <w:r w:rsidR="007D62AD" w:rsidRPr="009A1B28">
        <w:rPr>
          <w:rFonts w:asciiTheme="minorHAnsi" w:hAnsiTheme="minorHAnsi" w:cstheme="minorHAnsi"/>
        </w:rPr>
        <w:t>. Gelişen teknolojiye uygun altyapı yatırımlar</w:t>
      </w:r>
      <w:r w:rsidR="00A04626" w:rsidRPr="009A1B28">
        <w:rPr>
          <w:rFonts w:asciiTheme="minorHAnsi" w:hAnsiTheme="minorHAnsi" w:cstheme="minorHAnsi"/>
        </w:rPr>
        <w:t xml:space="preserve"> yap</w:t>
      </w:r>
      <w:r w:rsidR="007D62AD" w:rsidRPr="009A1B28">
        <w:rPr>
          <w:rFonts w:asciiTheme="minorHAnsi" w:hAnsiTheme="minorHAnsi" w:cstheme="minorHAnsi"/>
        </w:rPr>
        <w:t>ı</w:t>
      </w:r>
      <w:r w:rsidR="004F253D" w:rsidRPr="009A1B28">
        <w:rPr>
          <w:rFonts w:asciiTheme="minorHAnsi" w:hAnsiTheme="minorHAnsi" w:cstheme="minorHAnsi"/>
        </w:rPr>
        <w:t>lır</w:t>
      </w:r>
      <w:r w:rsidR="00A04626" w:rsidRPr="009A1B28">
        <w:rPr>
          <w:rFonts w:asciiTheme="minorHAnsi" w:hAnsiTheme="minorHAnsi" w:cstheme="minorHAnsi"/>
        </w:rPr>
        <w:t xml:space="preserve">. Sistemlerin güvenliğinin </w:t>
      </w:r>
      <w:r w:rsidR="00BB5DBD" w:rsidRPr="009A1B28">
        <w:rPr>
          <w:rFonts w:asciiTheme="minorHAnsi" w:hAnsiTheme="minorHAnsi" w:cstheme="minorHAnsi"/>
        </w:rPr>
        <w:t>kontrol edilmesi</w:t>
      </w:r>
      <w:r w:rsidR="00A04626" w:rsidRPr="009A1B28">
        <w:rPr>
          <w:rFonts w:asciiTheme="minorHAnsi" w:hAnsiTheme="minorHAnsi" w:cstheme="minorHAnsi"/>
        </w:rPr>
        <w:t xml:space="preserve"> sonucu elde edilen bilgileri ilgililere raporlar. Risk teşkil eden noktalar tespit edilerek gerekli teknik tedbirler alınır.</w:t>
      </w:r>
      <w:r w:rsidR="004F253D" w:rsidRPr="009A1B28">
        <w:rPr>
          <w:rFonts w:asciiTheme="minorHAnsi" w:hAnsiTheme="minorHAnsi" w:cstheme="minorHAnsi"/>
        </w:rPr>
        <w:t xml:space="preserve"> Kişisel Verilerin güvenliğinin sürdürülebilmesi için teknik tedbirleri sürekli işleyen bir model ile kurum kültürünün bir pa</w:t>
      </w:r>
      <w:r w:rsidR="00DE38A2" w:rsidRPr="009A1B28">
        <w:rPr>
          <w:rFonts w:asciiTheme="minorHAnsi" w:hAnsiTheme="minorHAnsi" w:cstheme="minorHAnsi"/>
        </w:rPr>
        <w:t>rçası olması için farkındalığı</w:t>
      </w:r>
      <w:r w:rsidR="004F253D" w:rsidRPr="009A1B28">
        <w:rPr>
          <w:rFonts w:asciiTheme="minorHAnsi" w:hAnsiTheme="minorHAnsi" w:cstheme="minorHAnsi"/>
        </w:rPr>
        <w:t xml:space="preserve"> yaygınlaştırır. Alınan tedbirlerin kontroller ile sürekli yaşa</w:t>
      </w:r>
      <w:r w:rsidR="00DE38A2" w:rsidRPr="009A1B28">
        <w:rPr>
          <w:rFonts w:asciiTheme="minorHAnsi" w:hAnsiTheme="minorHAnsi" w:cstheme="minorHAnsi"/>
        </w:rPr>
        <w:t>tılmasını</w:t>
      </w:r>
      <w:r w:rsidR="004F253D" w:rsidRPr="009A1B28">
        <w:rPr>
          <w:rFonts w:asciiTheme="minorHAnsi" w:hAnsiTheme="minorHAnsi" w:cstheme="minorHAnsi"/>
        </w:rPr>
        <w:t xml:space="preserve"> sağlar.</w:t>
      </w:r>
    </w:p>
    <w:p w14:paraId="0520BF41" w14:textId="5455C9D3" w:rsidR="00785E47" w:rsidRDefault="00785E47" w:rsidP="00F12F58">
      <w:pPr>
        <w:jc w:val="both"/>
        <w:rPr>
          <w:rFonts w:asciiTheme="minorHAnsi" w:hAnsiTheme="minorHAnsi" w:cstheme="minorHAnsi"/>
        </w:rPr>
      </w:pPr>
    </w:p>
    <w:p w14:paraId="28AA6C46" w14:textId="50567B6E" w:rsidR="00785E47" w:rsidRPr="009A1B28" w:rsidRDefault="00785E47" w:rsidP="00F12F58">
      <w:pPr>
        <w:jc w:val="both"/>
        <w:rPr>
          <w:rFonts w:asciiTheme="minorHAnsi" w:hAnsiTheme="minorHAnsi" w:cstheme="minorHAnsi"/>
        </w:rPr>
      </w:pPr>
      <w:r>
        <w:rPr>
          <w:rFonts w:asciiTheme="minorHAnsi" w:hAnsiTheme="minorHAnsi" w:cstheme="minorHAnsi"/>
        </w:rPr>
        <w:t>Alınan Teknik Tedbirler;</w:t>
      </w:r>
    </w:p>
    <w:p w14:paraId="7A2C79BE" w14:textId="77777777" w:rsidR="00785E47" w:rsidRPr="009A1B28" w:rsidRDefault="00785E47" w:rsidP="00F12F58">
      <w:pPr>
        <w:jc w:val="both"/>
        <w:rPr>
          <w:rFonts w:asciiTheme="minorHAnsi" w:hAnsiTheme="minorHAnsi" w:cstheme="minorHAnsi"/>
        </w:rPr>
      </w:pPr>
    </w:p>
    <w:p w14:paraId="02E7F5A6" w14:textId="12F0B268" w:rsidR="00785E47" w:rsidRPr="00785E47" w:rsidRDefault="00785E47" w:rsidP="00F12F58">
      <w:pPr>
        <w:pStyle w:val="ListeParagraf"/>
        <w:numPr>
          <w:ilvl w:val="0"/>
          <w:numId w:val="22"/>
        </w:numPr>
        <w:jc w:val="both"/>
        <w:rPr>
          <w:rFonts w:asciiTheme="minorHAnsi" w:hAnsiTheme="minorHAnsi" w:cstheme="minorHAnsi"/>
        </w:rPr>
      </w:pPr>
      <w:r w:rsidRPr="00785E47">
        <w:rPr>
          <w:rFonts w:asciiTheme="minorHAnsi" w:hAnsiTheme="minorHAnsi" w:cstheme="minorHAnsi"/>
        </w:rPr>
        <w:t>Erişim logları düzenli olarak tutulmaktadır.</w:t>
      </w:r>
    </w:p>
    <w:p w14:paraId="17C7A604" w14:textId="449539E9" w:rsidR="00785E47" w:rsidRPr="00785E47" w:rsidRDefault="00785E47" w:rsidP="00F12F58">
      <w:pPr>
        <w:pStyle w:val="ListeParagraf"/>
        <w:numPr>
          <w:ilvl w:val="0"/>
          <w:numId w:val="22"/>
        </w:numPr>
        <w:jc w:val="both"/>
        <w:rPr>
          <w:rFonts w:asciiTheme="minorHAnsi" w:hAnsiTheme="minorHAnsi" w:cstheme="minorHAnsi"/>
        </w:rPr>
      </w:pPr>
      <w:r w:rsidRPr="00785E47">
        <w:rPr>
          <w:rFonts w:asciiTheme="minorHAnsi" w:hAnsiTheme="minorHAnsi" w:cstheme="minorHAnsi"/>
        </w:rPr>
        <w:t>Güncel anti-virüs sistemleri kullanılmaktadır.</w:t>
      </w:r>
    </w:p>
    <w:p w14:paraId="6138B095" w14:textId="2BDB6CBF" w:rsidR="00785E47" w:rsidRPr="00785E47" w:rsidRDefault="00785E47" w:rsidP="00F12F58">
      <w:pPr>
        <w:pStyle w:val="ListeParagraf"/>
        <w:numPr>
          <w:ilvl w:val="0"/>
          <w:numId w:val="22"/>
        </w:numPr>
        <w:jc w:val="both"/>
        <w:rPr>
          <w:rFonts w:asciiTheme="minorHAnsi" w:hAnsiTheme="minorHAnsi" w:cstheme="minorHAnsi"/>
        </w:rPr>
      </w:pPr>
      <w:r w:rsidRPr="00785E47">
        <w:rPr>
          <w:rFonts w:asciiTheme="minorHAnsi" w:hAnsiTheme="minorHAnsi" w:cstheme="minorHAnsi"/>
        </w:rPr>
        <w:t>Güvenlik duvarları kullanılmaktadır.</w:t>
      </w:r>
    </w:p>
    <w:p w14:paraId="56DB3FC2" w14:textId="1BE7B1B5" w:rsidR="00785E47" w:rsidRPr="00785E47" w:rsidRDefault="00785E47" w:rsidP="00F12F58">
      <w:pPr>
        <w:pStyle w:val="ListeParagraf"/>
        <w:numPr>
          <w:ilvl w:val="0"/>
          <w:numId w:val="22"/>
        </w:numPr>
        <w:jc w:val="both"/>
        <w:rPr>
          <w:rFonts w:asciiTheme="minorHAnsi" w:hAnsiTheme="minorHAnsi" w:cstheme="minorHAnsi"/>
        </w:rPr>
      </w:pPr>
      <w:r w:rsidRPr="00785E47">
        <w:rPr>
          <w:rFonts w:asciiTheme="minorHAnsi" w:hAnsiTheme="minorHAnsi" w:cstheme="minorHAnsi"/>
        </w:rPr>
        <w:t>Kişisel veri içeren fiziksel ortamlara giriş çıkışlarla ilgili gerekli güvenlik önlemleri alınmaktadır.</w:t>
      </w:r>
    </w:p>
    <w:p w14:paraId="3429EA71" w14:textId="229929D3" w:rsidR="00785E47" w:rsidRPr="00785E47" w:rsidRDefault="00785E47" w:rsidP="00F12F58">
      <w:pPr>
        <w:pStyle w:val="ListeParagraf"/>
        <w:numPr>
          <w:ilvl w:val="0"/>
          <w:numId w:val="22"/>
        </w:numPr>
        <w:jc w:val="both"/>
        <w:rPr>
          <w:rFonts w:asciiTheme="minorHAnsi" w:hAnsiTheme="minorHAnsi" w:cstheme="minorHAnsi"/>
        </w:rPr>
      </w:pPr>
      <w:r w:rsidRPr="00785E47">
        <w:rPr>
          <w:rFonts w:asciiTheme="minorHAnsi" w:hAnsiTheme="minorHAnsi" w:cstheme="minorHAnsi"/>
        </w:rPr>
        <w:t>Kişisel veri içeren fiziksel ortamların dış risklere (yangın, sel vb.) karşı güvenliği sağlanmaktadır.</w:t>
      </w:r>
    </w:p>
    <w:p w14:paraId="4713B948" w14:textId="68E6388D" w:rsidR="00785E47" w:rsidRPr="00785E47" w:rsidRDefault="00785E47" w:rsidP="00F12F58">
      <w:pPr>
        <w:pStyle w:val="ListeParagraf"/>
        <w:numPr>
          <w:ilvl w:val="0"/>
          <w:numId w:val="22"/>
        </w:numPr>
        <w:jc w:val="both"/>
        <w:rPr>
          <w:rFonts w:asciiTheme="minorHAnsi" w:hAnsiTheme="minorHAnsi" w:cstheme="minorHAnsi"/>
        </w:rPr>
      </w:pPr>
      <w:r w:rsidRPr="00785E47">
        <w:rPr>
          <w:rFonts w:asciiTheme="minorHAnsi" w:hAnsiTheme="minorHAnsi" w:cstheme="minorHAnsi"/>
        </w:rPr>
        <w:t>Kişisel veri içeren ortamların güvenliği sağlanmaktadır.</w:t>
      </w:r>
    </w:p>
    <w:p w14:paraId="5AB7DCE4" w14:textId="63145C33" w:rsidR="00785E47" w:rsidRPr="00785E47" w:rsidRDefault="00785E47" w:rsidP="00F12F58">
      <w:pPr>
        <w:pStyle w:val="ListeParagraf"/>
        <w:numPr>
          <w:ilvl w:val="0"/>
          <w:numId w:val="22"/>
        </w:numPr>
        <w:jc w:val="both"/>
        <w:rPr>
          <w:rFonts w:asciiTheme="minorHAnsi" w:hAnsiTheme="minorHAnsi" w:cstheme="minorHAnsi"/>
        </w:rPr>
      </w:pPr>
      <w:r w:rsidRPr="00785E47">
        <w:rPr>
          <w:rFonts w:asciiTheme="minorHAnsi" w:hAnsiTheme="minorHAnsi" w:cstheme="minorHAnsi"/>
        </w:rPr>
        <w:t>Kişisel veriler yedeklenmekte ve yedeklenen kişisel verilerin güvenliği de sağlanmaktadır.</w:t>
      </w:r>
    </w:p>
    <w:p w14:paraId="30E4AA48" w14:textId="1F220EB5" w:rsidR="007D62AD" w:rsidRPr="00785E47" w:rsidRDefault="00785E47" w:rsidP="00F12F58">
      <w:pPr>
        <w:pStyle w:val="ListeParagraf"/>
        <w:numPr>
          <w:ilvl w:val="0"/>
          <w:numId w:val="22"/>
        </w:numPr>
        <w:jc w:val="both"/>
        <w:rPr>
          <w:rFonts w:asciiTheme="minorHAnsi" w:hAnsiTheme="minorHAnsi" w:cstheme="minorHAnsi"/>
        </w:rPr>
      </w:pPr>
      <w:r w:rsidRPr="00785E47">
        <w:rPr>
          <w:rFonts w:asciiTheme="minorHAnsi" w:hAnsiTheme="minorHAnsi" w:cstheme="minorHAnsi"/>
        </w:rPr>
        <w:t>Veri kaybı önleme yazılımları kullanılmaktadır.</w:t>
      </w:r>
    </w:p>
    <w:p w14:paraId="4F656B51" w14:textId="77777777" w:rsidR="00451767" w:rsidRPr="009A1B28" w:rsidRDefault="009A2D5C" w:rsidP="00F12F58">
      <w:pPr>
        <w:pStyle w:val="Balk1"/>
        <w:numPr>
          <w:ilvl w:val="2"/>
          <w:numId w:val="4"/>
        </w:numPr>
        <w:jc w:val="both"/>
        <w:rPr>
          <w:rFonts w:asciiTheme="minorHAnsi" w:hAnsiTheme="minorHAnsi" w:cstheme="minorHAnsi"/>
          <w:color w:val="auto"/>
        </w:rPr>
      </w:pPr>
      <w:bookmarkStart w:id="12" w:name="_Toc792841"/>
      <w:r w:rsidRPr="009A1B28">
        <w:rPr>
          <w:rFonts w:asciiTheme="minorHAnsi" w:hAnsiTheme="minorHAnsi" w:cstheme="minorHAnsi"/>
          <w:color w:val="auto"/>
        </w:rPr>
        <w:t>İdari T</w:t>
      </w:r>
      <w:r w:rsidR="00F45752" w:rsidRPr="009A1B28">
        <w:rPr>
          <w:rFonts w:asciiTheme="minorHAnsi" w:hAnsiTheme="minorHAnsi" w:cstheme="minorHAnsi"/>
          <w:color w:val="auto"/>
        </w:rPr>
        <w:t>edbirler</w:t>
      </w:r>
      <w:bookmarkEnd w:id="12"/>
    </w:p>
    <w:p w14:paraId="00D2D021" w14:textId="77777777" w:rsidR="005A6DFE" w:rsidRPr="009A1B28" w:rsidRDefault="005A6DFE" w:rsidP="00F12F58">
      <w:pPr>
        <w:jc w:val="both"/>
        <w:rPr>
          <w:rFonts w:asciiTheme="minorHAnsi" w:hAnsiTheme="minorHAnsi" w:cstheme="minorHAnsi"/>
        </w:rPr>
      </w:pPr>
    </w:p>
    <w:p w14:paraId="32874354" w14:textId="06E200F3" w:rsidR="005A6DFE" w:rsidRDefault="00545A86" w:rsidP="00F12F58">
      <w:pPr>
        <w:jc w:val="both"/>
        <w:rPr>
          <w:rFonts w:asciiTheme="minorHAnsi" w:hAnsiTheme="minorHAnsi" w:cstheme="minorHAnsi"/>
        </w:rPr>
      </w:pPr>
      <w:r>
        <w:rPr>
          <w:rFonts w:asciiTheme="minorHAnsi" w:hAnsiTheme="minorHAnsi" w:cstheme="minorHAnsi"/>
        </w:rPr>
        <w:t>İAYSOB</w:t>
      </w:r>
      <w:r w:rsidR="005A6DFE" w:rsidRPr="009A1B28">
        <w:rPr>
          <w:rFonts w:asciiTheme="minorHAnsi" w:hAnsiTheme="minorHAnsi" w:cstheme="minorHAnsi"/>
        </w:rPr>
        <w:t xml:space="preserve"> Kurumu kişisel verilerin güvenliğini sağlamak amacı ile gerekli idari tedbirleri alır ve çalışanların bu tedbirler göre çalışmalarını yürütmesini denetler. Alınan önlemlere rağmen İşlenen kişisel verilerin kanuni olmayan yollarla başkaları tarafından elde edildiği tespit edilmesi halinde Veri temsilcisi tarafından ilgilisine ve Kurula bildirir. Kişisel verinin nasıl başkaları tarafından elde edildiği araştırılır. </w:t>
      </w:r>
      <w:r>
        <w:rPr>
          <w:rFonts w:asciiTheme="minorHAnsi" w:hAnsiTheme="minorHAnsi" w:cstheme="minorHAnsi"/>
        </w:rPr>
        <w:t>İAYSOB</w:t>
      </w:r>
      <w:r w:rsidR="005A6DFE" w:rsidRPr="009A1B28">
        <w:rPr>
          <w:rFonts w:asciiTheme="minorHAnsi" w:hAnsiTheme="minorHAnsi" w:cstheme="minorHAnsi"/>
        </w:rPr>
        <w:t xml:space="preserve"> Kurumu tespit ettiği zafiyetti gidermek için gerekli idari tedbirleri uygular, ihtiya</w:t>
      </w:r>
      <w:r w:rsidR="00101B9D" w:rsidRPr="009A1B28">
        <w:rPr>
          <w:rFonts w:asciiTheme="minorHAnsi" w:hAnsiTheme="minorHAnsi" w:cstheme="minorHAnsi"/>
        </w:rPr>
        <w:t>ç halinde teknik tedbirleri al</w:t>
      </w:r>
      <w:r w:rsidR="005A6DFE" w:rsidRPr="009A1B28">
        <w:rPr>
          <w:rFonts w:asciiTheme="minorHAnsi" w:hAnsiTheme="minorHAnsi" w:cstheme="minorHAnsi"/>
        </w:rPr>
        <w:t>ır</w:t>
      </w:r>
      <w:r w:rsidR="00101B9D" w:rsidRPr="009A1B28">
        <w:rPr>
          <w:rFonts w:asciiTheme="minorHAnsi" w:hAnsiTheme="minorHAnsi" w:cstheme="minorHAnsi"/>
        </w:rPr>
        <w:t>.</w:t>
      </w:r>
    </w:p>
    <w:p w14:paraId="274B2745" w14:textId="092E565D" w:rsidR="00785E47" w:rsidRDefault="00785E47" w:rsidP="00F12F58">
      <w:pPr>
        <w:jc w:val="both"/>
        <w:rPr>
          <w:rFonts w:asciiTheme="minorHAnsi" w:hAnsiTheme="minorHAnsi" w:cstheme="minorHAnsi"/>
        </w:rPr>
      </w:pPr>
    </w:p>
    <w:p w14:paraId="51B3EE86" w14:textId="0BF54B29" w:rsidR="00785E47" w:rsidRPr="009A1B28" w:rsidRDefault="00785E47" w:rsidP="00F12F58">
      <w:pPr>
        <w:jc w:val="both"/>
        <w:rPr>
          <w:rFonts w:asciiTheme="minorHAnsi" w:hAnsiTheme="minorHAnsi" w:cstheme="minorHAnsi"/>
        </w:rPr>
      </w:pPr>
      <w:r>
        <w:rPr>
          <w:rFonts w:asciiTheme="minorHAnsi" w:hAnsiTheme="minorHAnsi" w:cstheme="minorHAnsi"/>
        </w:rPr>
        <w:t>Alınan İdari Tedbirler;</w:t>
      </w:r>
    </w:p>
    <w:p w14:paraId="0A2EAFFB" w14:textId="117C46A8" w:rsidR="005A6DFE" w:rsidRDefault="005A6DFE" w:rsidP="00F12F58">
      <w:pPr>
        <w:jc w:val="both"/>
        <w:rPr>
          <w:rFonts w:asciiTheme="minorHAnsi" w:hAnsiTheme="minorHAnsi" w:cstheme="minorHAnsi"/>
        </w:rPr>
      </w:pPr>
    </w:p>
    <w:p w14:paraId="31492A75" w14:textId="5DEF471C" w:rsidR="00785E47" w:rsidRPr="00785E47" w:rsidRDefault="00785E47" w:rsidP="00F12F58">
      <w:pPr>
        <w:pStyle w:val="ListeParagraf"/>
        <w:numPr>
          <w:ilvl w:val="0"/>
          <w:numId w:val="21"/>
        </w:numPr>
        <w:jc w:val="both"/>
        <w:rPr>
          <w:rFonts w:asciiTheme="minorHAnsi" w:hAnsiTheme="minorHAnsi" w:cstheme="minorHAnsi"/>
        </w:rPr>
      </w:pPr>
      <w:r w:rsidRPr="00785E47">
        <w:rPr>
          <w:rFonts w:asciiTheme="minorHAnsi" w:hAnsiTheme="minorHAnsi" w:cstheme="minorHAnsi"/>
        </w:rPr>
        <w:t>Çalışanlar için veri güvenliği hükümleri içeren disiplin düzenlemeleri mevcuttur.</w:t>
      </w:r>
    </w:p>
    <w:p w14:paraId="5EEE8C24" w14:textId="3F87DCA2" w:rsidR="00785E47" w:rsidRPr="00785E47" w:rsidRDefault="00785E47" w:rsidP="00F12F58">
      <w:pPr>
        <w:pStyle w:val="ListeParagraf"/>
        <w:numPr>
          <w:ilvl w:val="0"/>
          <w:numId w:val="21"/>
        </w:numPr>
        <w:jc w:val="both"/>
        <w:rPr>
          <w:rFonts w:asciiTheme="minorHAnsi" w:hAnsiTheme="minorHAnsi" w:cstheme="minorHAnsi"/>
        </w:rPr>
      </w:pPr>
      <w:r w:rsidRPr="00785E47">
        <w:rPr>
          <w:rFonts w:asciiTheme="minorHAnsi" w:hAnsiTheme="minorHAnsi" w:cstheme="minorHAnsi"/>
        </w:rPr>
        <w:t>Çalışanlar için veri güvenliği konusunda belli aralıklarla eğitim ve farkındalık çalışmaları yapılmaktadır.</w:t>
      </w:r>
    </w:p>
    <w:p w14:paraId="00831F6B" w14:textId="5A27F610" w:rsidR="00785E47" w:rsidRPr="00785E47" w:rsidRDefault="00785E47" w:rsidP="00F12F58">
      <w:pPr>
        <w:pStyle w:val="ListeParagraf"/>
        <w:numPr>
          <w:ilvl w:val="0"/>
          <w:numId w:val="21"/>
        </w:numPr>
        <w:jc w:val="both"/>
        <w:rPr>
          <w:rFonts w:asciiTheme="minorHAnsi" w:hAnsiTheme="minorHAnsi" w:cstheme="minorHAnsi"/>
        </w:rPr>
      </w:pPr>
      <w:r w:rsidRPr="00785E47">
        <w:rPr>
          <w:rFonts w:asciiTheme="minorHAnsi" w:hAnsiTheme="minorHAnsi" w:cstheme="minorHAnsi"/>
        </w:rPr>
        <w:lastRenderedPageBreak/>
        <w:t>Erişim, bilgi güvenliği, kullanım, saklama ve imha konularında kurumsal politikalar hazırlanmış ve uygulamaya başlanmıştır.</w:t>
      </w:r>
    </w:p>
    <w:p w14:paraId="4158F349" w14:textId="4A179B07" w:rsidR="00785E47" w:rsidRPr="00785E47" w:rsidRDefault="00785E47" w:rsidP="00F12F58">
      <w:pPr>
        <w:pStyle w:val="ListeParagraf"/>
        <w:numPr>
          <w:ilvl w:val="0"/>
          <w:numId w:val="21"/>
        </w:numPr>
        <w:jc w:val="both"/>
        <w:rPr>
          <w:rFonts w:asciiTheme="minorHAnsi" w:hAnsiTheme="minorHAnsi" w:cstheme="minorHAnsi"/>
        </w:rPr>
      </w:pPr>
      <w:r w:rsidRPr="00785E47">
        <w:rPr>
          <w:rFonts w:asciiTheme="minorHAnsi" w:hAnsiTheme="minorHAnsi" w:cstheme="minorHAnsi"/>
        </w:rPr>
        <w:t>Gizlilik taahhütnameleri yapılmaktadır.</w:t>
      </w:r>
    </w:p>
    <w:p w14:paraId="0C79FFD4" w14:textId="06A345DF" w:rsidR="00785E47" w:rsidRPr="00785E47" w:rsidRDefault="00785E47" w:rsidP="00F12F58">
      <w:pPr>
        <w:pStyle w:val="ListeParagraf"/>
        <w:numPr>
          <w:ilvl w:val="0"/>
          <w:numId w:val="21"/>
        </w:numPr>
        <w:jc w:val="both"/>
        <w:rPr>
          <w:rFonts w:asciiTheme="minorHAnsi" w:hAnsiTheme="minorHAnsi" w:cstheme="minorHAnsi"/>
        </w:rPr>
      </w:pPr>
      <w:r w:rsidRPr="00785E47">
        <w:rPr>
          <w:rFonts w:asciiTheme="minorHAnsi" w:hAnsiTheme="minorHAnsi" w:cstheme="minorHAnsi"/>
        </w:rPr>
        <w:t>Görev değişikliği olan ya da işten ayrılan çalışanların bu alandaki yetkileri kaldırılmaktadır.</w:t>
      </w:r>
    </w:p>
    <w:p w14:paraId="3F5831D2" w14:textId="40BC25D2" w:rsidR="00785E47" w:rsidRPr="00785E47" w:rsidRDefault="00785E47" w:rsidP="00F12F58">
      <w:pPr>
        <w:pStyle w:val="ListeParagraf"/>
        <w:numPr>
          <w:ilvl w:val="0"/>
          <w:numId w:val="21"/>
        </w:numPr>
        <w:jc w:val="both"/>
        <w:rPr>
          <w:rFonts w:asciiTheme="minorHAnsi" w:hAnsiTheme="minorHAnsi" w:cstheme="minorHAnsi"/>
        </w:rPr>
      </w:pPr>
      <w:r w:rsidRPr="00785E47">
        <w:rPr>
          <w:rFonts w:asciiTheme="minorHAnsi" w:hAnsiTheme="minorHAnsi" w:cstheme="minorHAnsi"/>
        </w:rPr>
        <w:t>İmzalanan sözleşmeler veri güvenliği hükümleri içermektedir.</w:t>
      </w:r>
    </w:p>
    <w:p w14:paraId="357C1BE8" w14:textId="0D03D0C5" w:rsidR="00785E47" w:rsidRPr="00785E47" w:rsidRDefault="00785E47" w:rsidP="00F12F58">
      <w:pPr>
        <w:pStyle w:val="ListeParagraf"/>
        <w:numPr>
          <w:ilvl w:val="0"/>
          <w:numId w:val="21"/>
        </w:numPr>
        <w:jc w:val="both"/>
        <w:rPr>
          <w:rFonts w:asciiTheme="minorHAnsi" w:hAnsiTheme="minorHAnsi" w:cstheme="minorHAnsi"/>
        </w:rPr>
      </w:pPr>
      <w:r w:rsidRPr="00785E47">
        <w:rPr>
          <w:rFonts w:asciiTheme="minorHAnsi" w:hAnsiTheme="minorHAnsi" w:cstheme="minorHAnsi"/>
        </w:rPr>
        <w:t>Kişisel veri güvenliği politika ve prosedürleri belirlenmiştir.</w:t>
      </w:r>
    </w:p>
    <w:p w14:paraId="75476C38" w14:textId="666CC31F" w:rsidR="00785E47" w:rsidRPr="00785E47" w:rsidRDefault="00785E47" w:rsidP="00F12F58">
      <w:pPr>
        <w:pStyle w:val="ListeParagraf"/>
        <w:numPr>
          <w:ilvl w:val="0"/>
          <w:numId w:val="21"/>
        </w:numPr>
        <w:jc w:val="both"/>
        <w:rPr>
          <w:rFonts w:asciiTheme="minorHAnsi" w:hAnsiTheme="minorHAnsi" w:cstheme="minorHAnsi"/>
        </w:rPr>
      </w:pPr>
      <w:r w:rsidRPr="00785E47">
        <w:rPr>
          <w:rFonts w:asciiTheme="minorHAnsi" w:hAnsiTheme="minorHAnsi" w:cstheme="minorHAnsi"/>
        </w:rPr>
        <w:t>Kişisel veriler mümkün olduğunca azaltılmaktadır.</w:t>
      </w:r>
    </w:p>
    <w:p w14:paraId="67AF564C" w14:textId="5452B931" w:rsidR="00785E47" w:rsidRDefault="00785E47" w:rsidP="00F12F58">
      <w:pPr>
        <w:pStyle w:val="ListeParagraf"/>
        <w:numPr>
          <w:ilvl w:val="0"/>
          <w:numId w:val="21"/>
        </w:numPr>
        <w:jc w:val="both"/>
        <w:rPr>
          <w:rFonts w:asciiTheme="minorHAnsi" w:hAnsiTheme="minorHAnsi" w:cstheme="minorHAnsi"/>
        </w:rPr>
      </w:pPr>
      <w:r w:rsidRPr="00785E47">
        <w:rPr>
          <w:rFonts w:asciiTheme="minorHAnsi" w:hAnsiTheme="minorHAnsi" w:cstheme="minorHAnsi"/>
        </w:rPr>
        <w:t>Özel nitelikli kişisel veri güvenliğine yönelik protokol ve prosedürler belirlenmiş ve uygulanmaktadır.</w:t>
      </w:r>
    </w:p>
    <w:p w14:paraId="0497643F" w14:textId="5344B413" w:rsidR="00C56B12" w:rsidRPr="00785E47" w:rsidRDefault="00C56B12" w:rsidP="00F12F58">
      <w:pPr>
        <w:pStyle w:val="ListeParagraf"/>
        <w:numPr>
          <w:ilvl w:val="0"/>
          <w:numId w:val="21"/>
        </w:numPr>
        <w:jc w:val="both"/>
        <w:rPr>
          <w:rFonts w:asciiTheme="minorHAnsi" w:hAnsiTheme="minorHAnsi" w:cstheme="minorHAnsi"/>
        </w:rPr>
      </w:pPr>
      <w:r>
        <w:rPr>
          <w:rFonts w:asciiTheme="minorHAnsi" w:hAnsiTheme="minorHAnsi" w:cstheme="minorHAnsi"/>
        </w:rPr>
        <w:t xml:space="preserve">Çalışanlar için </w:t>
      </w:r>
      <w:r w:rsidR="005A5372">
        <w:rPr>
          <w:rFonts w:asciiTheme="minorHAnsi" w:hAnsiTheme="minorHAnsi" w:cstheme="minorHAnsi"/>
        </w:rPr>
        <w:t>yetki matrisi oluşturulmuştur.</w:t>
      </w:r>
    </w:p>
    <w:p w14:paraId="3C21F395" w14:textId="77777777" w:rsidR="00451767" w:rsidRPr="009A1B28" w:rsidRDefault="00101B9D" w:rsidP="00F12F58">
      <w:pPr>
        <w:pStyle w:val="Balk1"/>
        <w:numPr>
          <w:ilvl w:val="2"/>
          <w:numId w:val="4"/>
        </w:numPr>
        <w:jc w:val="both"/>
        <w:rPr>
          <w:rFonts w:asciiTheme="minorHAnsi" w:hAnsiTheme="minorHAnsi" w:cstheme="minorHAnsi"/>
          <w:color w:val="auto"/>
        </w:rPr>
      </w:pPr>
      <w:bookmarkStart w:id="13" w:name="_Toc792842"/>
      <w:r w:rsidRPr="009A1B28">
        <w:rPr>
          <w:rFonts w:asciiTheme="minorHAnsi" w:hAnsiTheme="minorHAnsi" w:cstheme="minorHAnsi"/>
          <w:color w:val="auto"/>
        </w:rPr>
        <w:t>Kişisel Verilerin Güvenli Ortamda S</w:t>
      </w:r>
      <w:r w:rsidR="00F45752" w:rsidRPr="009A1B28">
        <w:rPr>
          <w:rFonts w:asciiTheme="minorHAnsi" w:hAnsiTheme="minorHAnsi" w:cstheme="minorHAnsi"/>
          <w:color w:val="auto"/>
        </w:rPr>
        <w:t>aklanması</w:t>
      </w:r>
      <w:bookmarkEnd w:id="13"/>
    </w:p>
    <w:p w14:paraId="7D8A7095" w14:textId="77777777" w:rsidR="00101B9D" w:rsidRPr="009A1B28" w:rsidRDefault="00101B9D" w:rsidP="00F12F58">
      <w:pPr>
        <w:jc w:val="both"/>
        <w:rPr>
          <w:rFonts w:asciiTheme="minorHAnsi" w:hAnsiTheme="minorHAnsi" w:cstheme="minorHAnsi"/>
        </w:rPr>
      </w:pPr>
    </w:p>
    <w:p w14:paraId="430DF75E" w14:textId="77777777" w:rsidR="00101B9D" w:rsidRPr="009A1B28" w:rsidRDefault="00101B9D" w:rsidP="00F12F58">
      <w:pPr>
        <w:jc w:val="both"/>
        <w:rPr>
          <w:rFonts w:asciiTheme="minorHAnsi" w:hAnsiTheme="minorHAnsi" w:cstheme="minorHAnsi"/>
        </w:rPr>
      </w:pPr>
    </w:p>
    <w:p w14:paraId="09D7B914" w14:textId="635A81E1" w:rsidR="005D77AF" w:rsidRPr="009A1B28" w:rsidRDefault="00545A86" w:rsidP="00F12F58">
      <w:pPr>
        <w:jc w:val="both"/>
        <w:rPr>
          <w:rFonts w:asciiTheme="minorHAnsi" w:hAnsiTheme="minorHAnsi" w:cstheme="minorHAnsi"/>
        </w:rPr>
      </w:pPr>
      <w:r>
        <w:rPr>
          <w:rFonts w:asciiTheme="minorHAnsi" w:hAnsiTheme="minorHAnsi" w:cstheme="minorHAnsi"/>
        </w:rPr>
        <w:t>İAYSOB</w:t>
      </w:r>
      <w:r w:rsidR="005D77AF" w:rsidRPr="009A1B28">
        <w:rPr>
          <w:rFonts w:asciiTheme="minorHAnsi" w:hAnsiTheme="minorHAnsi" w:cstheme="minorHAnsi"/>
        </w:rPr>
        <w:t xml:space="preserve"> Kurumu elde ettiği kişisel verilerini güvenli ortamlarda saklamak için teknolojik imkânlar ve uygulama maliyetine göre gerekli teknik ve idari tedbirleri almaktadır. </w:t>
      </w:r>
    </w:p>
    <w:p w14:paraId="33E3E545" w14:textId="77777777" w:rsidR="005D77AF" w:rsidRPr="009A1B28" w:rsidRDefault="005D77AF" w:rsidP="00F12F58">
      <w:pPr>
        <w:jc w:val="both"/>
        <w:rPr>
          <w:rFonts w:asciiTheme="minorHAnsi" w:hAnsiTheme="minorHAnsi" w:cstheme="minorHAnsi"/>
        </w:rPr>
      </w:pPr>
    </w:p>
    <w:p w14:paraId="48DF59F6" w14:textId="77777777" w:rsidR="00451767" w:rsidRPr="009A1B28" w:rsidRDefault="00F45752" w:rsidP="00F12F58">
      <w:pPr>
        <w:pStyle w:val="Balk1"/>
        <w:numPr>
          <w:ilvl w:val="2"/>
          <w:numId w:val="4"/>
        </w:numPr>
        <w:jc w:val="both"/>
        <w:rPr>
          <w:rFonts w:asciiTheme="minorHAnsi" w:hAnsiTheme="minorHAnsi" w:cstheme="minorHAnsi"/>
          <w:color w:val="auto"/>
        </w:rPr>
      </w:pPr>
      <w:bookmarkStart w:id="14" w:name="_Toc792843"/>
      <w:r w:rsidRPr="009A1B28">
        <w:rPr>
          <w:rFonts w:asciiTheme="minorHAnsi" w:hAnsiTheme="minorHAnsi" w:cstheme="minorHAnsi"/>
          <w:color w:val="auto"/>
        </w:rPr>
        <w:t>K</w:t>
      </w:r>
      <w:r w:rsidR="00101B9D" w:rsidRPr="009A1B28">
        <w:rPr>
          <w:rFonts w:asciiTheme="minorHAnsi" w:hAnsiTheme="minorHAnsi" w:cstheme="minorHAnsi"/>
          <w:color w:val="auto"/>
        </w:rPr>
        <w:t>işisel Verilerin Korunmasının Sü</w:t>
      </w:r>
      <w:r w:rsidRPr="009A1B28">
        <w:rPr>
          <w:rFonts w:asciiTheme="minorHAnsi" w:hAnsiTheme="minorHAnsi" w:cstheme="minorHAnsi"/>
          <w:color w:val="auto"/>
        </w:rPr>
        <w:t>rdürülebilirli</w:t>
      </w:r>
      <w:r w:rsidR="00101B9D" w:rsidRPr="009A1B28">
        <w:rPr>
          <w:rFonts w:asciiTheme="minorHAnsi" w:hAnsiTheme="minorHAnsi" w:cstheme="minorHAnsi"/>
          <w:color w:val="auto"/>
        </w:rPr>
        <w:t>ği İçin Yapılan D</w:t>
      </w:r>
      <w:r w:rsidRPr="009A1B28">
        <w:rPr>
          <w:rFonts w:asciiTheme="minorHAnsi" w:hAnsiTheme="minorHAnsi" w:cstheme="minorHAnsi"/>
          <w:color w:val="auto"/>
        </w:rPr>
        <w:t>enetimler</w:t>
      </w:r>
      <w:bookmarkEnd w:id="14"/>
    </w:p>
    <w:p w14:paraId="3B8B20AA" w14:textId="77777777" w:rsidR="005D77AF" w:rsidRPr="009A1B28" w:rsidRDefault="005D77AF" w:rsidP="00F12F58">
      <w:pPr>
        <w:jc w:val="both"/>
        <w:rPr>
          <w:rFonts w:asciiTheme="minorHAnsi" w:hAnsiTheme="minorHAnsi" w:cstheme="minorHAnsi"/>
        </w:rPr>
      </w:pPr>
    </w:p>
    <w:p w14:paraId="6370DB9E" w14:textId="3DA60991" w:rsidR="00BF2DD4" w:rsidRPr="009A1B28" w:rsidRDefault="00545A86" w:rsidP="00F12F58">
      <w:pPr>
        <w:jc w:val="both"/>
        <w:rPr>
          <w:rFonts w:asciiTheme="minorHAnsi" w:hAnsiTheme="minorHAnsi" w:cstheme="minorHAnsi"/>
        </w:rPr>
      </w:pPr>
      <w:r>
        <w:rPr>
          <w:rFonts w:asciiTheme="minorHAnsi" w:hAnsiTheme="minorHAnsi" w:cstheme="minorHAnsi"/>
        </w:rPr>
        <w:t>İAYSOB</w:t>
      </w:r>
      <w:r w:rsidR="00BF2DD4" w:rsidRPr="009A1B28">
        <w:rPr>
          <w:rFonts w:asciiTheme="minorHAnsi" w:hAnsiTheme="minorHAnsi" w:cstheme="minorHAnsi"/>
        </w:rPr>
        <w:t xml:space="preserve"> Kurumu</w:t>
      </w:r>
      <w:r w:rsidR="005D77AF" w:rsidRPr="009A1B28">
        <w:rPr>
          <w:rFonts w:asciiTheme="minorHAnsi" w:hAnsiTheme="minorHAnsi" w:cstheme="minorHAnsi"/>
        </w:rPr>
        <w:t xml:space="preserve">, KVK Kanunu’nun 12. maddesine uygun olarak, </w:t>
      </w:r>
      <w:r w:rsidR="00BF2DD4" w:rsidRPr="009A1B28">
        <w:rPr>
          <w:rFonts w:asciiTheme="minorHAnsi" w:hAnsiTheme="minorHAnsi" w:cstheme="minorHAnsi"/>
        </w:rPr>
        <w:t>gerekli denetimleri yapar ve yaptırır.</w:t>
      </w:r>
    </w:p>
    <w:p w14:paraId="7BA62FA3" w14:textId="1B71446B" w:rsidR="00BF2DD4" w:rsidRPr="009A1B28" w:rsidRDefault="00824783" w:rsidP="00F12F58">
      <w:pPr>
        <w:jc w:val="both"/>
        <w:rPr>
          <w:rFonts w:asciiTheme="minorHAnsi" w:hAnsiTheme="minorHAnsi" w:cstheme="minorHAnsi"/>
        </w:rPr>
      </w:pPr>
      <w:r w:rsidRPr="009A1B28">
        <w:rPr>
          <w:rFonts w:asciiTheme="minorHAnsi" w:hAnsiTheme="minorHAnsi" w:cstheme="minorHAnsi"/>
        </w:rPr>
        <w:t xml:space="preserve">Yönetim sistemleri denetimleri, uyarı sistemlerinin ürettiği veriler ve sistemlerin izlenmesi sonrası bulguların tespit edilmesi sonrası gerekli teknik ve idari tedbirler alınmaktadır.  Yapılan denetimlerde kişisel verilerin hukuka aykırı erişilmesi ya da işlenmesi tespit edildiğinde </w:t>
      </w:r>
      <w:r w:rsidR="00784253">
        <w:rPr>
          <w:rFonts w:asciiTheme="minorHAnsi" w:hAnsiTheme="minorHAnsi" w:cstheme="minorHAnsi"/>
        </w:rPr>
        <w:t>İAYOSB’yi temsile yetkili yönetim kurulu</w:t>
      </w:r>
      <w:r w:rsidRPr="009A1B28">
        <w:rPr>
          <w:rFonts w:asciiTheme="minorHAnsi" w:hAnsiTheme="minorHAnsi" w:cstheme="minorHAnsi"/>
        </w:rPr>
        <w:t xml:space="preserve"> bilgilendirmektedir. </w:t>
      </w:r>
    </w:p>
    <w:p w14:paraId="317E67FE" w14:textId="77777777" w:rsidR="00824783" w:rsidRPr="009A1B28" w:rsidRDefault="00824783" w:rsidP="00F12F58">
      <w:pPr>
        <w:jc w:val="both"/>
        <w:rPr>
          <w:rFonts w:asciiTheme="minorHAnsi" w:hAnsiTheme="minorHAnsi" w:cstheme="minorHAnsi"/>
        </w:rPr>
      </w:pPr>
    </w:p>
    <w:p w14:paraId="596844C7" w14:textId="77777777" w:rsidR="00451767" w:rsidRPr="009A1B28" w:rsidRDefault="00F45752" w:rsidP="00F12F58">
      <w:pPr>
        <w:pStyle w:val="Balk1"/>
        <w:numPr>
          <w:ilvl w:val="2"/>
          <w:numId w:val="4"/>
        </w:numPr>
        <w:jc w:val="both"/>
        <w:rPr>
          <w:rFonts w:asciiTheme="minorHAnsi" w:hAnsiTheme="minorHAnsi" w:cstheme="minorHAnsi"/>
          <w:color w:val="auto"/>
        </w:rPr>
      </w:pPr>
      <w:bookmarkStart w:id="15" w:name="_Toc792844"/>
      <w:r w:rsidRPr="009A1B28">
        <w:rPr>
          <w:rFonts w:asciiTheme="minorHAnsi" w:hAnsiTheme="minorHAnsi" w:cstheme="minorHAnsi"/>
          <w:color w:val="auto"/>
        </w:rPr>
        <w:t xml:space="preserve">Kişisel </w:t>
      </w:r>
      <w:r w:rsidR="00015396" w:rsidRPr="009A1B28">
        <w:rPr>
          <w:rFonts w:asciiTheme="minorHAnsi" w:hAnsiTheme="minorHAnsi" w:cstheme="minorHAnsi"/>
          <w:color w:val="auto"/>
        </w:rPr>
        <w:t>V</w:t>
      </w:r>
      <w:r w:rsidRPr="009A1B28">
        <w:rPr>
          <w:rFonts w:asciiTheme="minorHAnsi" w:hAnsiTheme="minorHAnsi" w:cstheme="minorHAnsi"/>
          <w:color w:val="auto"/>
        </w:rPr>
        <w:t xml:space="preserve">erilerin </w:t>
      </w:r>
      <w:r w:rsidR="00015396" w:rsidRPr="009A1B28">
        <w:rPr>
          <w:rFonts w:asciiTheme="minorHAnsi" w:hAnsiTheme="minorHAnsi" w:cstheme="minorHAnsi"/>
          <w:color w:val="auto"/>
        </w:rPr>
        <w:t>Yetkisiz İ</w:t>
      </w:r>
      <w:r w:rsidRPr="009A1B28">
        <w:rPr>
          <w:rFonts w:asciiTheme="minorHAnsi" w:hAnsiTheme="minorHAnsi" w:cstheme="minorHAnsi"/>
          <w:color w:val="auto"/>
        </w:rPr>
        <w:t xml:space="preserve">fşası </w:t>
      </w:r>
      <w:r w:rsidR="00015396" w:rsidRPr="009A1B28">
        <w:rPr>
          <w:rFonts w:asciiTheme="minorHAnsi" w:hAnsiTheme="minorHAnsi" w:cstheme="minorHAnsi"/>
          <w:color w:val="auto"/>
        </w:rPr>
        <w:t>D</w:t>
      </w:r>
      <w:r w:rsidRPr="009A1B28">
        <w:rPr>
          <w:rFonts w:asciiTheme="minorHAnsi" w:hAnsiTheme="minorHAnsi" w:cstheme="minorHAnsi"/>
          <w:color w:val="auto"/>
        </w:rPr>
        <w:t xml:space="preserve">urumunda </w:t>
      </w:r>
      <w:r w:rsidR="00015396" w:rsidRPr="009A1B28">
        <w:rPr>
          <w:rFonts w:asciiTheme="minorHAnsi" w:hAnsiTheme="minorHAnsi" w:cstheme="minorHAnsi"/>
          <w:color w:val="auto"/>
        </w:rPr>
        <w:t>A</w:t>
      </w:r>
      <w:r w:rsidRPr="009A1B28">
        <w:rPr>
          <w:rFonts w:asciiTheme="minorHAnsi" w:hAnsiTheme="minorHAnsi" w:cstheme="minorHAnsi"/>
          <w:color w:val="auto"/>
        </w:rPr>
        <w:t xml:space="preserve">lınan </w:t>
      </w:r>
      <w:r w:rsidR="00015396" w:rsidRPr="009A1B28">
        <w:rPr>
          <w:rFonts w:asciiTheme="minorHAnsi" w:hAnsiTheme="minorHAnsi" w:cstheme="minorHAnsi"/>
          <w:color w:val="auto"/>
        </w:rPr>
        <w:t>T</w:t>
      </w:r>
      <w:r w:rsidRPr="009A1B28">
        <w:rPr>
          <w:rFonts w:asciiTheme="minorHAnsi" w:hAnsiTheme="minorHAnsi" w:cstheme="minorHAnsi"/>
          <w:color w:val="auto"/>
        </w:rPr>
        <w:t>edbirler</w:t>
      </w:r>
      <w:bookmarkEnd w:id="15"/>
    </w:p>
    <w:p w14:paraId="10236767" w14:textId="77777777" w:rsidR="003E769F" w:rsidRPr="009A1B28" w:rsidRDefault="003E769F" w:rsidP="00F12F58">
      <w:pPr>
        <w:jc w:val="both"/>
        <w:rPr>
          <w:rFonts w:asciiTheme="minorHAnsi" w:hAnsiTheme="minorHAnsi" w:cstheme="minorHAnsi"/>
        </w:rPr>
      </w:pPr>
    </w:p>
    <w:p w14:paraId="39429D7B" w14:textId="48F88DAA" w:rsidR="009D43FD" w:rsidRPr="009A1B28" w:rsidRDefault="00545A86" w:rsidP="00F12F58">
      <w:pPr>
        <w:jc w:val="both"/>
        <w:rPr>
          <w:rFonts w:asciiTheme="minorHAnsi" w:hAnsiTheme="minorHAnsi" w:cstheme="minorHAnsi"/>
        </w:rPr>
      </w:pPr>
      <w:r>
        <w:rPr>
          <w:rFonts w:asciiTheme="minorHAnsi" w:hAnsiTheme="minorHAnsi" w:cstheme="minorHAnsi"/>
        </w:rPr>
        <w:t>İAYSOB</w:t>
      </w:r>
      <w:r w:rsidR="003E769F" w:rsidRPr="009A1B28">
        <w:rPr>
          <w:rFonts w:asciiTheme="minorHAnsi" w:hAnsiTheme="minorHAnsi" w:cstheme="minorHAnsi"/>
        </w:rPr>
        <w:t xml:space="preserve"> Kurumu, </w:t>
      </w:r>
      <w:r w:rsidR="009D43FD" w:rsidRPr="009A1B28">
        <w:rPr>
          <w:rFonts w:asciiTheme="minorHAnsi" w:hAnsiTheme="minorHAnsi" w:cstheme="minorHAnsi"/>
        </w:rPr>
        <w:t xml:space="preserve">KVK Kanunu’nun 12. maddesine uygun olarak işlenen kişisel verilerin </w:t>
      </w:r>
      <w:r w:rsidR="003E769F" w:rsidRPr="009A1B28">
        <w:rPr>
          <w:rFonts w:asciiTheme="minorHAnsi" w:hAnsiTheme="minorHAnsi" w:cstheme="minorHAnsi"/>
        </w:rPr>
        <w:t xml:space="preserve">yetkisiz ifşa olması halinde </w:t>
      </w:r>
      <w:r w:rsidR="009D43FD" w:rsidRPr="009A1B28">
        <w:rPr>
          <w:rFonts w:asciiTheme="minorHAnsi" w:hAnsiTheme="minorHAnsi" w:cstheme="minorHAnsi"/>
        </w:rPr>
        <w:t>ilgili kişisel veri sahibine ve KVK Kurulu’na bildiri</w:t>
      </w:r>
      <w:r w:rsidR="003E769F" w:rsidRPr="009A1B28">
        <w:rPr>
          <w:rFonts w:asciiTheme="minorHAnsi" w:hAnsiTheme="minorHAnsi" w:cstheme="minorHAnsi"/>
        </w:rPr>
        <w:t>r.</w:t>
      </w:r>
    </w:p>
    <w:p w14:paraId="4BA040F7" w14:textId="77777777" w:rsidR="009D43FD" w:rsidRPr="009A1B28" w:rsidRDefault="009D43FD" w:rsidP="00F12F58">
      <w:pPr>
        <w:jc w:val="both"/>
        <w:rPr>
          <w:rFonts w:asciiTheme="minorHAnsi" w:hAnsiTheme="minorHAnsi" w:cstheme="minorHAnsi"/>
        </w:rPr>
      </w:pPr>
      <w:r w:rsidRPr="009A1B28">
        <w:rPr>
          <w:rFonts w:asciiTheme="minorHAnsi" w:hAnsiTheme="minorHAnsi" w:cstheme="minorHAnsi"/>
        </w:rPr>
        <w:t xml:space="preserve"> </w:t>
      </w:r>
    </w:p>
    <w:p w14:paraId="5DE90FEE" w14:textId="77777777" w:rsidR="009D43FD" w:rsidRPr="009A1B28" w:rsidRDefault="009D43FD" w:rsidP="00F12F58">
      <w:pPr>
        <w:jc w:val="both"/>
        <w:rPr>
          <w:rFonts w:asciiTheme="minorHAnsi" w:hAnsiTheme="minorHAnsi" w:cstheme="minorHAnsi"/>
        </w:rPr>
      </w:pPr>
      <w:r w:rsidRPr="009A1B28">
        <w:rPr>
          <w:rFonts w:asciiTheme="minorHAnsi" w:hAnsiTheme="minorHAnsi" w:cstheme="minorHAnsi"/>
        </w:rPr>
        <w:t>KVK Kurulu tarafından gerek görülmesi halinde, bu durum, KVK Kurulu’nun internet sitesinde veya başka bir yöntemle ilan edilebilecektir.</w:t>
      </w:r>
    </w:p>
    <w:p w14:paraId="5115133F" w14:textId="77777777" w:rsidR="00803BF2" w:rsidRPr="009A1B28" w:rsidRDefault="00803BF2" w:rsidP="00F12F58">
      <w:pPr>
        <w:jc w:val="both"/>
        <w:rPr>
          <w:rFonts w:asciiTheme="minorHAnsi" w:hAnsiTheme="minorHAnsi" w:cstheme="minorHAnsi"/>
        </w:rPr>
      </w:pPr>
    </w:p>
    <w:p w14:paraId="30904668" w14:textId="77777777" w:rsidR="00451767" w:rsidRPr="009A1B28" w:rsidRDefault="00AE087E" w:rsidP="00F12F58">
      <w:pPr>
        <w:pStyle w:val="Balk1"/>
        <w:numPr>
          <w:ilvl w:val="2"/>
          <w:numId w:val="4"/>
        </w:numPr>
        <w:jc w:val="both"/>
        <w:rPr>
          <w:rFonts w:asciiTheme="minorHAnsi" w:hAnsiTheme="minorHAnsi" w:cstheme="minorHAnsi"/>
          <w:color w:val="auto"/>
        </w:rPr>
      </w:pPr>
      <w:bookmarkStart w:id="16" w:name="_Toc792845"/>
      <w:r w:rsidRPr="009A1B28">
        <w:rPr>
          <w:rFonts w:asciiTheme="minorHAnsi" w:hAnsiTheme="minorHAnsi" w:cstheme="minorHAnsi"/>
          <w:color w:val="auto"/>
        </w:rPr>
        <w:t>Üçüncü</w:t>
      </w:r>
      <w:r w:rsidR="00F45752" w:rsidRPr="009A1B28">
        <w:rPr>
          <w:rFonts w:asciiTheme="minorHAnsi" w:hAnsiTheme="minorHAnsi" w:cstheme="minorHAnsi"/>
          <w:color w:val="auto"/>
        </w:rPr>
        <w:t xml:space="preserve"> Tarafların </w:t>
      </w:r>
      <w:r w:rsidR="00015396" w:rsidRPr="009A1B28">
        <w:rPr>
          <w:rFonts w:asciiTheme="minorHAnsi" w:hAnsiTheme="minorHAnsi" w:cstheme="minorHAnsi"/>
          <w:color w:val="auto"/>
        </w:rPr>
        <w:t>K</w:t>
      </w:r>
      <w:r w:rsidR="00F45752" w:rsidRPr="009A1B28">
        <w:rPr>
          <w:rFonts w:asciiTheme="minorHAnsi" w:hAnsiTheme="minorHAnsi" w:cstheme="minorHAnsi"/>
          <w:color w:val="auto"/>
        </w:rPr>
        <w:t>işis</w:t>
      </w:r>
      <w:r w:rsidR="00015396" w:rsidRPr="009A1B28">
        <w:rPr>
          <w:rFonts w:asciiTheme="minorHAnsi" w:hAnsiTheme="minorHAnsi" w:cstheme="minorHAnsi"/>
          <w:color w:val="auto"/>
        </w:rPr>
        <w:t>el Verilerin Korunması</w:t>
      </w:r>
      <w:r w:rsidR="003E769F" w:rsidRPr="009A1B28">
        <w:rPr>
          <w:rFonts w:asciiTheme="minorHAnsi" w:hAnsiTheme="minorHAnsi" w:cstheme="minorHAnsi"/>
          <w:color w:val="auto"/>
        </w:rPr>
        <w:t>nı</w:t>
      </w:r>
      <w:r w:rsidR="00015396" w:rsidRPr="009A1B28">
        <w:rPr>
          <w:rFonts w:asciiTheme="minorHAnsi" w:hAnsiTheme="minorHAnsi" w:cstheme="minorHAnsi"/>
          <w:color w:val="auto"/>
        </w:rPr>
        <w:t xml:space="preserve"> Sağlaması İçin Uygulanan Tedbirler</w:t>
      </w:r>
      <w:bookmarkEnd w:id="16"/>
    </w:p>
    <w:p w14:paraId="29E9DA8D" w14:textId="77777777" w:rsidR="003E769F" w:rsidRPr="009A1B28" w:rsidRDefault="003E769F" w:rsidP="00F12F58">
      <w:pPr>
        <w:pStyle w:val="ListeParagraf"/>
        <w:ind w:left="360"/>
        <w:jc w:val="both"/>
        <w:rPr>
          <w:rFonts w:asciiTheme="minorHAnsi" w:hAnsiTheme="minorHAnsi" w:cstheme="minorHAnsi"/>
        </w:rPr>
      </w:pPr>
    </w:p>
    <w:p w14:paraId="0B7213BD" w14:textId="254E6A84" w:rsidR="003E769F" w:rsidRPr="009A1B28" w:rsidRDefault="00545A86" w:rsidP="00F12F58">
      <w:pPr>
        <w:jc w:val="both"/>
        <w:rPr>
          <w:rFonts w:asciiTheme="minorHAnsi" w:hAnsiTheme="minorHAnsi" w:cstheme="minorHAnsi"/>
        </w:rPr>
      </w:pPr>
      <w:r>
        <w:rPr>
          <w:rFonts w:asciiTheme="minorHAnsi" w:hAnsiTheme="minorHAnsi" w:cstheme="minorHAnsi"/>
        </w:rPr>
        <w:t>İAYSOB</w:t>
      </w:r>
      <w:r w:rsidR="003E769F" w:rsidRPr="009A1B28">
        <w:rPr>
          <w:rFonts w:asciiTheme="minorHAnsi" w:hAnsiTheme="minorHAnsi" w:cstheme="minorHAnsi"/>
        </w:rPr>
        <w:t xml:space="preserve"> Kurumu, </w:t>
      </w:r>
      <w:r w:rsidR="00AE087E" w:rsidRPr="009A1B28">
        <w:rPr>
          <w:rFonts w:asciiTheme="minorHAnsi" w:hAnsiTheme="minorHAnsi" w:cstheme="minorHAnsi"/>
        </w:rPr>
        <w:t>Üçüncü</w:t>
      </w:r>
      <w:r w:rsidR="003E769F" w:rsidRPr="009A1B28">
        <w:rPr>
          <w:rFonts w:asciiTheme="minorHAnsi" w:hAnsiTheme="minorHAnsi" w:cstheme="minorHAnsi"/>
        </w:rPr>
        <w:t xml:space="preserve"> Taraflar ile yaptığı sözleşmelerde kişisel verilerin hukuka aykırı olarak işlenmesinin önlenmesi, verilere hukuka aykırı olarak erişilmesinin önlenmesi ve verilerin muhafazasını sağlamaya yönelik gerekli yaptırımlar maddelerini karşılıklı olarak bulundurur. </w:t>
      </w:r>
      <w:r w:rsidR="00AE087E" w:rsidRPr="009A1B28">
        <w:rPr>
          <w:rFonts w:asciiTheme="minorHAnsi" w:hAnsiTheme="minorHAnsi" w:cstheme="minorHAnsi"/>
        </w:rPr>
        <w:t>Üçüncü T</w:t>
      </w:r>
      <w:r w:rsidR="003E769F" w:rsidRPr="009A1B28">
        <w:rPr>
          <w:rFonts w:asciiTheme="minorHAnsi" w:hAnsiTheme="minorHAnsi" w:cstheme="minorHAnsi"/>
        </w:rPr>
        <w:t>araflar ile bilgi paylaşımı yapılmadan önce gizlilik sözleşmeleri imzalanır.  Üçüncü taraflara farkındalığın artırılması için gerekli bilgilendirmeler yapılmaktadır.</w:t>
      </w:r>
    </w:p>
    <w:p w14:paraId="326BFC33" w14:textId="77777777" w:rsidR="003E769F" w:rsidRPr="009A1B28" w:rsidRDefault="003E769F" w:rsidP="00F12F58">
      <w:pPr>
        <w:jc w:val="both"/>
        <w:rPr>
          <w:rFonts w:asciiTheme="minorHAnsi" w:hAnsiTheme="minorHAnsi" w:cstheme="minorHAnsi"/>
        </w:rPr>
      </w:pPr>
    </w:p>
    <w:p w14:paraId="73B6EF64" w14:textId="77777777" w:rsidR="00921CBB" w:rsidRPr="009A1B28" w:rsidRDefault="00F45752" w:rsidP="00F12F58">
      <w:pPr>
        <w:pStyle w:val="Balk1"/>
        <w:numPr>
          <w:ilvl w:val="2"/>
          <w:numId w:val="4"/>
        </w:numPr>
        <w:jc w:val="both"/>
        <w:rPr>
          <w:rFonts w:asciiTheme="minorHAnsi" w:hAnsiTheme="minorHAnsi" w:cstheme="minorHAnsi"/>
          <w:color w:val="auto"/>
        </w:rPr>
      </w:pPr>
      <w:bookmarkStart w:id="17" w:name="_Toc792846"/>
      <w:r w:rsidRPr="009A1B28">
        <w:rPr>
          <w:rFonts w:asciiTheme="minorHAnsi" w:hAnsiTheme="minorHAnsi" w:cstheme="minorHAnsi"/>
          <w:color w:val="auto"/>
        </w:rPr>
        <w:lastRenderedPageBreak/>
        <w:t xml:space="preserve">Özel </w:t>
      </w:r>
      <w:r w:rsidR="00015396" w:rsidRPr="009A1B28">
        <w:rPr>
          <w:rFonts w:asciiTheme="minorHAnsi" w:hAnsiTheme="minorHAnsi" w:cstheme="minorHAnsi"/>
          <w:color w:val="auto"/>
        </w:rPr>
        <w:t>Nitelikli Kişisel Verilerin Koruması İçin Uygulanan T</w:t>
      </w:r>
      <w:r w:rsidRPr="009A1B28">
        <w:rPr>
          <w:rFonts w:asciiTheme="minorHAnsi" w:hAnsiTheme="minorHAnsi" w:cstheme="minorHAnsi"/>
          <w:color w:val="auto"/>
        </w:rPr>
        <w:t>edbirler</w:t>
      </w:r>
      <w:bookmarkEnd w:id="17"/>
    </w:p>
    <w:p w14:paraId="4C0AB861" w14:textId="77777777" w:rsidR="00C22F4E" w:rsidRPr="009A1B28" w:rsidRDefault="00C22F4E" w:rsidP="00F12F58">
      <w:pPr>
        <w:jc w:val="both"/>
        <w:rPr>
          <w:rFonts w:asciiTheme="minorHAnsi" w:hAnsiTheme="minorHAnsi" w:cstheme="minorHAnsi"/>
        </w:rPr>
      </w:pPr>
    </w:p>
    <w:p w14:paraId="52502E30" w14:textId="77777777" w:rsidR="00464666" w:rsidRPr="009A1B28" w:rsidRDefault="00464666" w:rsidP="00F12F58">
      <w:pPr>
        <w:jc w:val="both"/>
        <w:rPr>
          <w:rFonts w:asciiTheme="minorHAnsi" w:hAnsiTheme="minorHAnsi" w:cstheme="minorHAnsi"/>
        </w:rPr>
      </w:pPr>
      <w:r w:rsidRPr="009A1B28">
        <w:rPr>
          <w:rFonts w:asciiTheme="minorHAnsi" w:hAnsiTheme="minorHAnsi" w:cstheme="minorHAnsi"/>
        </w:rPr>
        <w:t>Ö</w:t>
      </w:r>
      <w:r w:rsidR="00C22F4E" w:rsidRPr="009A1B28">
        <w:rPr>
          <w:rFonts w:asciiTheme="minorHAnsi" w:hAnsiTheme="minorHAnsi" w:cstheme="minorHAnsi"/>
        </w:rPr>
        <w:t>zel</w:t>
      </w:r>
      <w:r w:rsidRPr="009A1B28">
        <w:rPr>
          <w:rFonts w:asciiTheme="minorHAnsi" w:hAnsiTheme="minorHAnsi" w:cstheme="minorHAnsi"/>
        </w:rPr>
        <w:t xml:space="preserve"> nitelikli kişisel veriler için</w:t>
      </w:r>
      <w:r w:rsidR="00C22F4E" w:rsidRPr="009A1B28">
        <w:rPr>
          <w:rFonts w:asciiTheme="minorHAnsi" w:hAnsiTheme="minorHAnsi" w:cstheme="minorHAnsi"/>
        </w:rPr>
        <w:t xml:space="preserve"> gerek nitelikleri itibari ile gerekse kişilerin mağduriyetine veya ayrımcılığa </w:t>
      </w:r>
      <w:r w:rsidRPr="009A1B28">
        <w:rPr>
          <w:rFonts w:asciiTheme="minorHAnsi" w:hAnsiTheme="minorHAnsi" w:cstheme="minorHAnsi"/>
        </w:rPr>
        <w:t>yol açabilmesinden</w:t>
      </w:r>
      <w:r w:rsidR="00C22F4E" w:rsidRPr="009A1B28">
        <w:rPr>
          <w:rFonts w:asciiTheme="minorHAnsi" w:hAnsiTheme="minorHAnsi" w:cstheme="minorHAnsi"/>
        </w:rPr>
        <w:t xml:space="preserve"> dolayı yeterli önlemlerin alınması gerekmektedir. </w:t>
      </w:r>
      <w:r w:rsidRPr="009A1B28">
        <w:rPr>
          <w:rFonts w:asciiTheme="minorHAnsi" w:hAnsiTheme="minorHAnsi" w:cstheme="minorHAnsi"/>
        </w:rPr>
        <w:t>KVK Kanunu’nun 6. maddesinde, hukuka aykırı olarak işlendiğinde kişilerin mağduriyetine veya ayrımcılığa sebep olma riski taşıyan bir takım kişisel veri “özel nitelikli” olarak belirlenmiştir.</w:t>
      </w:r>
    </w:p>
    <w:p w14:paraId="6908D62E" w14:textId="77777777" w:rsidR="00C22F4E" w:rsidRPr="009A1B28" w:rsidRDefault="00C22F4E" w:rsidP="00F12F58">
      <w:pPr>
        <w:jc w:val="both"/>
        <w:rPr>
          <w:rFonts w:asciiTheme="minorHAnsi" w:hAnsiTheme="minorHAnsi" w:cstheme="minorHAnsi"/>
        </w:rPr>
      </w:pPr>
      <w:r w:rsidRPr="009A1B28">
        <w:rPr>
          <w:rFonts w:asciiTheme="minorHAnsi" w:hAnsiTheme="minorHAnsi" w:cstheme="minorHAnsi"/>
        </w:rPr>
        <w:t xml:space="preserve"> </w:t>
      </w:r>
    </w:p>
    <w:p w14:paraId="130D8E63" w14:textId="77777777" w:rsidR="00C22F4E" w:rsidRPr="009A1B28" w:rsidRDefault="00C22F4E" w:rsidP="00F12F58">
      <w:pPr>
        <w:jc w:val="both"/>
        <w:rPr>
          <w:rFonts w:asciiTheme="minorHAnsi" w:hAnsiTheme="minorHAnsi" w:cstheme="minorHAnsi"/>
        </w:rPr>
      </w:pPr>
      <w:r w:rsidRPr="009A1B28">
        <w:rPr>
          <w:rFonts w:asciiTheme="minorHAnsi" w:hAnsiTheme="minorHAnsi" w:cstheme="minorHAnsi"/>
        </w:rPr>
        <w:t xml:space="preserve">Bu veriler; ırk, etnik köken, siyasi düşünce, felsefi inanç, din, mezhep veya diğer inançlar, kılık ve kıyafet, dernek, vakıf ya da sendika üyeliği, sağlık, cinsel hayat, ceza mahkûmiyeti ve güvenlik tedbirleriyle ilgili veriler ile biyometrik ve genetik verilerdir. </w:t>
      </w:r>
    </w:p>
    <w:p w14:paraId="0A1C201E" w14:textId="77777777" w:rsidR="00C22F4E" w:rsidRPr="009A1B28" w:rsidRDefault="00C22F4E" w:rsidP="00F12F58">
      <w:pPr>
        <w:jc w:val="both"/>
        <w:rPr>
          <w:rFonts w:asciiTheme="minorHAnsi" w:hAnsiTheme="minorHAnsi" w:cstheme="minorHAnsi"/>
        </w:rPr>
      </w:pPr>
      <w:r w:rsidRPr="009A1B28">
        <w:rPr>
          <w:rFonts w:asciiTheme="minorHAnsi" w:hAnsiTheme="minorHAnsi" w:cstheme="minorHAnsi"/>
        </w:rPr>
        <w:t xml:space="preserve"> </w:t>
      </w:r>
    </w:p>
    <w:p w14:paraId="7408E28E" w14:textId="10D0A1AB" w:rsidR="00464666" w:rsidRPr="009A1B28" w:rsidRDefault="00545A86" w:rsidP="00F12F58">
      <w:pPr>
        <w:jc w:val="both"/>
        <w:rPr>
          <w:rFonts w:asciiTheme="minorHAnsi" w:hAnsiTheme="minorHAnsi" w:cstheme="minorHAnsi"/>
        </w:rPr>
      </w:pPr>
      <w:r>
        <w:rPr>
          <w:rFonts w:asciiTheme="minorHAnsi" w:hAnsiTheme="minorHAnsi" w:cstheme="minorHAnsi"/>
        </w:rPr>
        <w:t>İAYSOB</w:t>
      </w:r>
      <w:r w:rsidR="00464666" w:rsidRPr="009A1B28">
        <w:rPr>
          <w:rFonts w:asciiTheme="minorHAnsi" w:hAnsiTheme="minorHAnsi" w:cstheme="minorHAnsi"/>
        </w:rPr>
        <w:t xml:space="preserve"> Kurumu,</w:t>
      </w:r>
      <w:r w:rsidR="00C22F4E" w:rsidRPr="009A1B28">
        <w:rPr>
          <w:rFonts w:asciiTheme="minorHAnsi" w:hAnsiTheme="minorHAnsi" w:cstheme="minorHAnsi"/>
        </w:rPr>
        <w:t xml:space="preserve"> KVK Kanunu ile “özel nitelikli” olarak belirlenen ve hukuka uygun olarak işlenen özel nitelikli kişisel verilerin korunmasında </w:t>
      </w:r>
      <w:r w:rsidR="00464666" w:rsidRPr="009A1B28">
        <w:rPr>
          <w:rFonts w:asciiTheme="minorHAnsi" w:hAnsiTheme="minorHAnsi" w:cstheme="minorHAnsi"/>
        </w:rPr>
        <w:t xml:space="preserve">gerekli tedbirleri almaktadır. Kişisel verileri korumak için alınan teknik ve idari tedbirlerde özel nitelikli kişisel veriler için hassasiyet gösterilmektedir. </w:t>
      </w:r>
    </w:p>
    <w:p w14:paraId="13E8629E" w14:textId="77777777" w:rsidR="00C22F4E" w:rsidRPr="009A1B28" w:rsidRDefault="00C22F4E" w:rsidP="00F12F58">
      <w:pPr>
        <w:jc w:val="both"/>
        <w:rPr>
          <w:rFonts w:asciiTheme="minorHAnsi" w:hAnsiTheme="minorHAnsi" w:cstheme="minorHAnsi"/>
        </w:rPr>
      </w:pPr>
    </w:p>
    <w:p w14:paraId="551BF2C8" w14:textId="035DA020" w:rsidR="00C22F4E" w:rsidRPr="009A1B28" w:rsidRDefault="00545A86" w:rsidP="00F12F58">
      <w:pPr>
        <w:jc w:val="both"/>
        <w:rPr>
          <w:rFonts w:asciiTheme="minorHAnsi" w:hAnsiTheme="minorHAnsi" w:cstheme="minorHAnsi"/>
        </w:rPr>
      </w:pPr>
      <w:r>
        <w:rPr>
          <w:rFonts w:asciiTheme="minorHAnsi" w:hAnsiTheme="minorHAnsi" w:cstheme="minorHAnsi"/>
        </w:rPr>
        <w:t>İAYSOB</w:t>
      </w:r>
      <w:r w:rsidR="00464666" w:rsidRPr="009A1B28">
        <w:rPr>
          <w:rFonts w:asciiTheme="minorHAnsi" w:hAnsiTheme="minorHAnsi" w:cstheme="minorHAnsi"/>
        </w:rPr>
        <w:t xml:space="preserve"> Kurumu işlediği özel nite</w:t>
      </w:r>
      <w:r w:rsidR="004415C0" w:rsidRPr="009A1B28">
        <w:rPr>
          <w:rFonts w:asciiTheme="minorHAnsi" w:hAnsiTheme="minorHAnsi" w:cstheme="minorHAnsi"/>
        </w:rPr>
        <w:t>li</w:t>
      </w:r>
      <w:r w:rsidR="00464666" w:rsidRPr="009A1B28">
        <w:rPr>
          <w:rFonts w:asciiTheme="minorHAnsi" w:hAnsiTheme="minorHAnsi" w:cstheme="minorHAnsi"/>
        </w:rPr>
        <w:t xml:space="preserve">kli kişisel verileri </w:t>
      </w:r>
      <w:r w:rsidR="00C22F4E" w:rsidRPr="009A1B28">
        <w:rPr>
          <w:rFonts w:asciiTheme="minorHAnsi" w:hAnsiTheme="minorHAnsi" w:cstheme="minorHAnsi"/>
        </w:rPr>
        <w:t>KVK Kurulu tarafından belirlenecek olan yeterli önlemlerin alınması kaydıyla</w:t>
      </w:r>
      <w:r w:rsidR="00464666" w:rsidRPr="009A1B28">
        <w:rPr>
          <w:rFonts w:asciiTheme="minorHAnsi" w:hAnsiTheme="minorHAnsi" w:cstheme="minorHAnsi"/>
        </w:rPr>
        <w:t xml:space="preserve"> işlenmek</w:t>
      </w:r>
      <w:r w:rsidR="004415C0" w:rsidRPr="009A1B28">
        <w:rPr>
          <w:rFonts w:asciiTheme="minorHAnsi" w:hAnsiTheme="minorHAnsi" w:cstheme="minorHAnsi"/>
        </w:rPr>
        <w:t>te</w:t>
      </w:r>
      <w:r w:rsidR="00464666" w:rsidRPr="009A1B28">
        <w:rPr>
          <w:rFonts w:asciiTheme="minorHAnsi" w:hAnsiTheme="minorHAnsi" w:cstheme="minorHAnsi"/>
        </w:rPr>
        <w:t xml:space="preserve">dir. </w:t>
      </w:r>
      <w:r w:rsidR="00C22F4E" w:rsidRPr="009A1B28">
        <w:rPr>
          <w:rFonts w:asciiTheme="minorHAnsi" w:hAnsiTheme="minorHAnsi" w:cstheme="minorHAnsi"/>
        </w:rPr>
        <w:t xml:space="preserve"> </w:t>
      </w:r>
      <w:r w:rsidR="00464666" w:rsidRPr="009A1B28">
        <w:rPr>
          <w:rFonts w:asciiTheme="minorHAnsi" w:hAnsiTheme="minorHAnsi" w:cstheme="minorHAnsi"/>
        </w:rPr>
        <w:t>Özel nite</w:t>
      </w:r>
      <w:r w:rsidR="004415C0" w:rsidRPr="009A1B28">
        <w:rPr>
          <w:rFonts w:asciiTheme="minorHAnsi" w:hAnsiTheme="minorHAnsi" w:cstheme="minorHAnsi"/>
        </w:rPr>
        <w:t>li</w:t>
      </w:r>
      <w:r w:rsidR="00464666" w:rsidRPr="009A1B28">
        <w:rPr>
          <w:rFonts w:asciiTheme="minorHAnsi" w:hAnsiTheme="minorHAnsi" w:cstheme="minorHAnsi"/>
        </w:rPr>
        <w:t xml:space="preserve">kli kişisel veriler işlenmeden önce veri sahibinin açık rızası alınır. </w:t>
      </w:r>
      <w:r w:rsidR="004415C0" w:rsidRPr="009A1B28">
        <w:rPr>
          <w:rFonts w:asciiTheme="minorHAnsi" w:hAnsiTheme="minorHAnsi" w:cstheme="minorHAnsi"/>
        </w:rPr>
        <w:t>Veri sahibinden açık rı</w:t>
      </w:r>
      <w:r w:rsidR="00464666" w:rsidRPr="009A1B28">
        <w:rPr>
          <w:rFonts w:asciiTheme="minorHAnsi" w:hAnsiTheme="minorHAnsi" w:cstheme="minorHAnsi"/>
        </w:rPr>
        <w:t>za</w:t>
      </w:r>
      <w:r w:rsidR="004415C0" w:rsidRPr="009A1B28">
        <w:rPr>
          <w:rFonts w:asciiTheme="minorHAnsi" w:hAnsiTheme="minorHAnsi" w:cstheme="minorHAnsi"/>
        </w:rPr>
        <w:t xml:space="preserve">sı yok ise aşağıdaki kriterlere </w:t>
      </w:r>
      <w:r w:rsidR="001C362E" w:rsidRPr="009A1B28">
        <w:rPr>
          <w:rFonts w:asciiTheme="minorHAnsi" w:hAnsiTheme="minorHAnsi" w:cstheme="minorHAnsi"/>
        </w:rPr>
        <w:t>uygun</w:t>
      </w:r>
      <w:r w:rsidR="004415C0" w:rsidRPr="009A1B28">
        <w:rPr>
          <w:rFonts w:asciiTheme="minorHAnsi" w:hAnsiTheme="minorHAnsi" w:cstheme="minorHAnsi"/>
        </w:rPr>
        <w:t xml:space="preserve"> olarak Kanunların verdiği yetki ile işlenebilmektedir.  </w:t>
      </w:r>
      <w:r w:rsidR="00464666" w:rsidRPr="009A1B28">
        <w:rPr>
          <w:rFonts w:asciiTheme="minorHAnsi" w:hAnsiTheme="minorHAnsi" w:cstheme="minorHAnsi"/>
        </w:rPr>
        <w:t xml:space="preserve"> </w:t>
      </w:r>
    </w:p>
    <w:p w14:paraId="2C3DC304" w14:textId="77777777" w:rsidR="00C22F4E" w:rsidRPr="009A1B28" w:rsidRDefault="00C22F4E" w:rsidP="00F12F58">
      <w:pPr>
        <w:jc w:val="both"/>
        <w:rPr>
          <w:rFonts w:asciiTheme="minorHAnsi" w:hAnsiTheme="minorHAnsi" w:cstheme="minorHAnsi"/>
        </w:rPr>
      </w:pPr>
    </w:p>
    <w:p w14:paraId="586F3A8E" w14:textId="77777777" w:rsidR="00C22F4E" w:rsidRPr="009A1B28" w:rsidRDefault="00C22F4E" w:rsidP="00F12F58">
      <w:pPr>
        <w:pStyle w:val="ListeParagraf"/>
        <w:numPr>
          <w:ilvl w:val="0"/>
          <w:numId w:val="10"/>
        </w:numPr>
        <w:jc w:val="both"/>
        <w:rPr>
          <w:rFonts w:asciiTheme="minorHAnsi" w:hAnsiTheme="minorHAnsi" w:cstheme="minorHAnsi"/>
        </w:rPr>
      </w:pPr>
      <w:r w:rsidRPr="009A1B28">
        <w:rPr>
          <w:rFonts w:asciiTheme="minorHAnsi" w:hAnsiTheme="minorHAnsi" w:cstheme="minorHAnsi"/>
        </w:rPr>
        <w:t xml:space="preserve">Kişisel veri sahibinin sağlığı ve cinsel hayatı dışındaki özel nitelikli kişisel veriler, kanunlarda öngörülen hallerde, </w:t>
      </w:r>
    </w:p>
    <w:p w14:paraId="3E264C14" w14:textId="77777777" w:rsidR="003E769F" w:rsidRPr="009A1B28" w:rsidRDefault="00C22F4E" w:rsidP="00F12F58">
      <w:pPr>
        <w:pStyle w:val="ListeParagraf"/>
        <w:numPr>
          <w:ilvl w:val="0"/>
          <w:numId w:val="10"/>
        </w:numPr>
        <w:jc w:val="both"/>
        <w:rPr>
          <w:rFonts w:asciiTheme="minorHAnsi" w:hAnsiTheme="minorHAnsi" w:cstheme="minorHAnsi"/>
        </w:rPr>
      </w:pPr>
      <w:r w:rsidRPr="009A1B28">
        <w:rPr>
          <w:rFonts w:asciiTheme="minorHAnsi" w:hAnsiTheme="minorHAnsi" w:cstheme="minorHAnsi"/>
        </w:rPr>
        <w:t xml:space="preserve">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kuruluşlara, aktarılabilmektedir.  </w:t>
      </w:r>
    </w:p>
    <w:p w14:paraId="5E4163B8" w14:textId="77777777" w:rsidR="003E769F" w:rsidRPr="009A1B28" w:rsidRDefault="003E769F" w:rsidP="00F12F58">
      <w:pPr>
        <w:jc w:val="both"/>
        <w:rPr>
          <w:rFonts w:asciiTheme="minorHAnsi" w:hAnsiTheme="minorHAnsi" w:cstheme="minorHAnsi"/>
        </w:rPr>
      </w:pPr>
    </w:p>
    <w:p w14:paraId="0D9B7C7D" w14:textId="77777777" w:rsidR="00921CBB" w:rsidRPr="009A1B28" w:rsidRDefault="00015396" w:rsidP="00F12F58">
      <w:pPr>
        <w:pStyle w:val="Balk1"/>
        <w:numPr>
          <w:ilvl w:val="2"/>
          <w:numId w:val="4"/>
        </w:numPr>
        <w:jc w:val="both"/>
        <w:rPr>
          <w:rFonts w:asciiTheme="minorHAnsi" w:hAnsiTheme="minorHAnsi" w:cstheme="minorHAnsi"/>
          <w:color w:val="auto"/>
        </w:rPr>
      </w:pPr>
      <w:bookmarkStart w:id="18" w:name="_Toc792847"/>
      <w:r w:rsidRPr="009A1B28">
        <w:rPr>
          <w:rFonts w:asciiTheme="minorHAnsi" w:hAnsiTheme="minorHAnsi" w:cstheme="minorHAnsi"/>
          <w:color w:val="auto"/>
        </w:rPr>
        <w:t>Kişisel Verilerin Korunmasının Sağlanması İçin Farkındalığın Yaratılması</w:t>
      </w:r>
      <w:bookmarkEnd w:id="18"/>
    </w:p>
    <w:p w14:paraId="21037771" w14:textId="77777777" w:rsidR="001C362E" w:rsidRPr="009A1B28" w:rsidRDefault="001C362E" w:rsidP="00F12F58">
      <w:pPr>
        <w:jc w:val="both"/>
        <w:rPr>
          <w:rFonts w:asciiTheme="minorHAnsi" w:hAnsiTheme="minorHAnsi" w:cstheme="minorHAnsi"/>
        </w:rPr>
      </w:pPr>
    </w:p>
    <w:p w14:paraId="1D09EE17" w14:textId="77777777" w:rsidR="001C362E" w:rsidRPr="009A1B28" w:rsidRDefault="001C362E" w:rsidP="00F12F58">
      <w:pPr>
        <w:jc w:val="both"/>
        <w:rPr>
          <w:rFonts w:asciiTheme="minorHAnsi" w:hAnsiTheme="minorHAnsi" w:cstheme="minorHAnsi"/>
        </w:rPr>
      </w:pPr>
      <w:r w:rsidRPr="009A1B28">
        <w:rPr>
          <w:rFonts w:asciiTheme="minorHAnsi" w:hAnsiTheme="minorHAnsi" w:cstheme="minorHAnsi"/>
        </w:rPr>
        <w:t>Kişisel verilerin hukuka aykırı olarak işlenmesini, verilere hukuka aykırı olarak erişilmesini önlemeye ve verilerin muhafazasını sağlamaya yönelik farkındalığın artırılması için iş birimlerine gerekli bilgilendirmeler yapılmakta ve eğitimlerin düzenlenmektedir. Kişisel verilerin Korunması ve Gizlilik Politikası ile ilgili diğer politikalar, Kurumumuz web sitesinde yayınlanmıştır. Kurumumuz çalışanlarının bu politikadan haberdar edilmiştir. Şirket çalışanlarının farkındalığının arttırılması için eğitimler düzenlenmektedir. Eğitim</w:t>
      </w:r>
      <w:r w:rsidR="00442DA1" w:rsidRPr="009A1B28">
        <w:rPr>
          <w:rFonts w:asciiTheme="minorHAnsi" w:hAnsiTheme="minorHAnsi" w:cstheme="minorHAnsi"/>
        </w:rPr>
        <w:t xml:space="preserve">lerin etkinliği ölçülmektedir. </w:t>
      </w:r>
    </w:p>
    <w:p w14:paraId="20FF9923" w14:textId="77777777" w:rsidR="00442DA1" w:rsidRPr="009A1B28" w:rsidRDefault="00442DA1" w:rsidP="00F12F58">
      <w:pPr>
        <w:jc w:val="both"/>
        <w:rPr>
          <w:rFonts w:asciiTheme="minorHAnsi" w:hAnsiTheme="minorHAnsi" w:cstheme="minorHAnsi"/>
        </w:rPr>
      </w:pPr>
    </w:p>
    <w:p w14:paraId="08A290B6" w14:textId="2235853F" w:rsidR="00442DA1" w:rsidRPr="009A1B28" w:rsidRDefault="00442DA1" w:rsidP="00F12F58">
      <w:pPr>
        <w:jc w:val="both"/>
        <w:rPr>
          <w:rFonts w:asciiTheme="minorHAnsi" w:hAnsiTheme="minorHAnsi" w:cstheme="minorHAnsi"/>
        </w:rPr>
      </w:pPr>
      <w:r w:rsidRPr="009A1B28">
        <w:rPr>
          <w:rFonts w:asciiTheme="minorHAnsi" w:hAnsiTheme="minorHAnsi" w:cstheme="minorHAnsi"/>
        </w:rPr>
        <w:t>İlgili kanun, yönetmelik ya</w:t>
      </w:r>
      <w:r w:rsidR="00784253">
        <w:rPr>
          <w:rFonts w:asciiTheme="minorHAnsi" w:hAnsiTheme="minorHAnsi" w:cstheme="minorHAnsi"/>
        </w:rPr>
        <w:t xml:space="preserve"> </w:t>
      </w:r>
      <w:r w:rsidRPr="009A1B28">
        <w:rPr>
          <w:rFonts w:asciiTheme="minorHAnsi" w:hAnsiTheme="minorHAnsi" w:cstheme="minorHAnsi"/>
        </w:rPr>
        <w:t xml:space="preserve">da mevzuatlarda değişiklik olması halinden politikalar revize edilmekte ve çalışanlara tekrardan duyurulmaktadır. </w:t>
      </w:r>
    </w:p>
    <w:p w14:paraId="5F96440C" w14:textId="77777777" w:rsidR="00442DA1" w:rsidRPr="009A1B28" w:rsidRDefault="00442DA1" w:rsidP="00F12F58">
      <w:pPr>
        <w:jc w:val="both"/>
        <w:rPr>
          <w:rFonts w:asciiTheme="minorHAnsi" w:hAnsiTheme="minorHAnsi" w:cstheme="minorHAnsi"/>
        </w:rPr>
      </w:pPr>
    </w:p>
    <w:p w14:paraId="45056BE6" w14:textId="77777777" w:rsidR="00442DA1" w:rsidRPr="009A1B28" w:rsidRDefault="00442DA1" w:rsidP="00F12F58">
      <w:pPr>
        <w:jc w:val="both"/>
        <w:rPr>
          <w:rFonts w:asciiTheme="minorHAnsi" w:hAnsiTheme="minorHAnsi" w:cstheme="minorHAnsi"/>
        </w:rPr>
      </w:pPr>
    </w:p>
    <w:p w14:paraId="7C093F3A" w14:textId="77777777" w:rsidR="00F45752" w:rsidRPr="009A1B28" w:rsidRDefault="00F45752" w:rsidP="00F12F58">
      <w:pPr>
        <w:pStyle w:val="Balk1"/>
        <w:numPr>
          <w:ilvl w:val="1"/>
          <w:numId w:val="4"/>
        </w:numPr>
        <w:jc w:val="both"/>
        <w:rPr>
          <w:rFonts w:asciiTheme="minorHAnsi" w:hAnsiTheme="minorHAnsi" w:cstheme="minorHAnsi"/>
          <w:color w:val="auto"/>
        </w:rPr>
      </w:pPr>
      <w:bookmarkStart w:id="19" w:name="_Toc792848"/>
      <w:r w:rsidRPr="009A1B28">
        <w:rPr>
          <w:rFonts w:asciiTheme="minorHAnsi" w:hAnsiTheme="minorHAnsi" w:cstheme="minorHAnsi"/>
          <w:color w:val="auto"/>
        </w:rPr>
        <w:t>Kişisel Verinin İşlenmesi Şartları</w:t>
      </w:r>
      <w:bookmarkEnd w:id="19"/>
    </w:p>
    <w:p w14:paraId="09CB8AC3" w14:textId="77777777" w:rsidR="00AB0030" w:rsidRPr="009A1B28" w:rsidRDefault="00AB0030" w:rsidP="00F12F58">
      <w:pPr>
        <w:jc w:val="both"/>
        <w:rPr>
          <w:rFonts w:asciiTheme="minorHAnsi" w:hAnsiTheme="minorHAnsi" w:cstheme="minorHAnsi"/>
        </w:rPr>
      </w:pPr>
    </w:p>
    <w:p w14:paraId="60970386" w14:textId="6C4EDE4D" w:rsidR="00AB0030" w:rsidRPr="009A1B28" w:rsidRDefault="00A60C75" w:rsidP="00F12F58">
      <w:pPr>
        <w:jc w:val="both"/>
        <w:rPr>
          <w:rFonts w:asciiTheme="minorHAnsi" w:hAnsiTheme="minorHAnsi" w:cstheme="minorHAnsi"/>
        </w:rPr>
      </w:pPr>
      <w:r>
        <w:rPr>
          <w:rFonts w:asciiTheme="minorHAnsi" w:hAnsiTheme="minorHAnsi" w:cstheme="minorHAnsi"/>
        </w:rPr>
        <w:t>İAYOSB iş</w:t>
      </w:r>
      <w:r w:rsidR="00AB0030" w:rsidRPr="009A1B28">
        <w:rPr>
          <w:rFonts w:asciiTheme="minorHAnsi" w:hAnsiTheme="minorHAnsi" w:cstheme="minorHAnsi"/>
        </w:rPr>
        <w:t xml:space="preserve">lediği verilerin önemli bir çoğunluğunu yasal zorunluluklar nedeniyle ve </w:t>
      </w:r>
      <w:r>
        <w:rPr>
          <w:rFonts w:asciiTheme="minorHAnsi" w:hAnsiTheme="minorHAnsi" w:cstheme="minorHAnsi"/>
        </w:rPr>
        <w:t xml:space="preserve">Organize Sanayi Bölgesi hizmetlerini yerine getirebilmesi için </w:t>
      </w:r>
      <w:r w:rsidR="00AB0030" w:rsidRPr="009A1B28">
        <w:rPr>
          <w:rFonts w:asciiTheme="minorHAnsi" w:hAnsiTheme="minorHAnsi" w:cstheme="minorHAnsi"/>
        </w:rPr>
        <w:t>zorunlu</w:t>
      </w:r>
      <w:r>
        <w:rPr>
          <w:rFonts w:asciiTheme="minorHAnsi" w:hAnsiTheme="minorHAnsi" w:cstheme="minorHAnsi"/>
        </w:rPr>
        <w:t xml:space="preserve">luktan doğan </w:t>
      </w:r>
      <w:r w:rsidR="00AB0030" w:rsidRPr="009A1B28">
        <w:rPr>
          <w:rFonts w:asciiTheme="minorHAnsi" w:hAnsiTheme="minorHAnsi" w:cstheme="minorHAnsi"/>
        </w:rPr>
        <w:t xml:space="preserve">yetkileri kullanarak işlemektedir. Tam metnine </w:t>
      </w:r>
      <w:hyperlink r:id="rId8" w:history="1">
        <w:r>
          <w:rPr>
            <w:rStyle w:val="Kpr"/>
            <w:rFonts w:asciiTheme="minorHAnsi" w:hAnsiTheme="minorHAnsi" w:cstheme="minorHAnsi"/>
          </w:rPr>
          <w:t>link</w:t>
        </w:r>
      </w:hyperlink>
      <w:r>
        <w:rPr>
          <w:rFonts w:asciiTheme="minorHAnsi" w:hAnsiTheme="minorHAnsi" w:cstheme="minorHAnsi"/>
        </w:rPr>
        <w:t xml:space="preserve">‘de ulaşabileceğiniz </w:t>
      </w:r>
      <w:r w:rsidR="00AB0030" w:rsidRPr="009A1B28">
        <w:rPr>
          <w:rFonts w:asciiTheme="minorHAnsi" w:hAnsiTheme="minorHAnsi" w:cstheme="minorHAnsi"/>
        </w:rPr>
        <w:t xml:space="preserve">ilgili </w:t>
      </w:r>
      <w:r>
        <w:rPr>
          <w:rFonts w:asciiTheme="minorHAnsi" w:hAnsiTheme="minorHAnsi" w:cstheme="minorHAnsi"/>
        </w:rPr>
        <w:t>kanunu</w:t>
      </w:r>
      <w:r w:rsidR="00AB0030" w:rsidRPr="009A1B28">
        <w:rPr>
          <w:rFonts w:asciiTheme="minorHAnsi" w:hAnsiTheme="minorHAnsi" w:cstheme="minorHAnsi"/>
        </w:rPr>
        <w:t xml:space="preserve"> 5/2 maddesi gereği verinin işlenmesinin: </w:t>
      </w:r>
    </w:p>
    <w:p w14:paraId="1C6F1DB9" w14:textId="77777777" w:rsidR="00AB0030" w:rsidRPr="009A1B28" w:rsidRDefault="00AB0030" w:rsidP="00F12F58">
      <w:pPr>
        <w:jc w:val="both"/>
        <w:rPr>
          <w:rFonts w:asciiTheme="minorHAnsi" w:hAnsiTheme="minorHAnsi" w:cstheme="minorHAnsi"/>
        </w:rPr>
      </w:pPr>
      <w:r w:rsidRPr="009A1B28">
        <w:rPr>
          <w:rFonts w:asciiTheme="minorHAnsi" w:hAnsiTheme="minorHAnsi" w:cstheme="minorHAnsi"/>
        </w:rPr>
        <w:lastRenderedPageBreak/>
        <w:t>a) Kanunlarda açıkça öngörülmesi.</w:t>
      </w:r>
    </w:p>
    <w:p w14:paraId="6DD40737" w14:textId="77777777" w:rsidR="00AB0030" w:rsidRPr="009A1B28" w:rsidRDefault="00AB0030" w:rsidP="00F12F58">
      <w:pPr>
        <w:jc w:val="both"/>
        <w:rPr>
          <w:rFonts w:asciiTheme="minorHAnsi" w:hAnsiTheme="minorHAnsi" w:cstheme="minorHAnsi"/>
        </w:rPr>
      </w:pPr>
      <w:r w:rsidRPr="009A1B28">
        <w:rPr>
          <w:rFonts w:asciiTheme="minorHAnsi" w:hAnsiTheme="minorHAnsi" w:cstheme="minorHAnsi"/>
        </w:rPr>
        <w:t>b) Fiili imkânsızlık nedeniyle rızasını açıklayamayacak durumda bulunan veya rızasına hukuki geçerlilik tanınmayan kişinin kendisinin ya da bir başkasının hayatı veya beden bütünlüğünün korunması için zorunlu olması.</w:t>
      </w:r>
    </w:p>
    <w:p w14:paraId="7A25ADFB" w14:textId="77777777" w:rsidR="00AB0030" w:rsidRPr="009A1B28" w:rsidRDefault="00AB0030" w:rsidP="00F12F58">
      <w:pPr>
        <w:jc w:val="both"/>
        <w:rPr>
          <w:rFonts w:asciiTheme="minorHAnsi" w:hAnsiTheme="minorHAnsi" w:cstheme="minorHAnsi"/>
        </w:rPr>
      </w:pPr>
      <w:r w:rsidRPr="009A1B28">
        <w:rPr>
          <w:rFonts w:asciiTheme="minorHAnsi" w:hAnsiTheme="minorHAnsi" w:cstheme="minorHAnsi"/>
        </w:rPr>
        <w:t>c) Bir sözleşmenin kurulması veya ifasıyla doğrudan doğruya ilgili olması kaydıyla, sözleşmenin taraflarına ait kişisel verilerin işlenmesinin gerekli olması.</w:t>
      </w:r>
    </w:p>
    <w:p w14:paraId="129070B2" w14:textId="77777777" w:rsidR="00AB0030" w:rsidRPr="009A1B28" w:rsidRDefault="00AB0030" w:rsidP="00F12F58">
      <w:pPr>
        <w:jc w:val="both"/>
        <w:rPr>
          <w:rFonts w:asciiTheme="minorHAnsi" w:hAnsiTheme="minorHAnsi" w:cstheme="minorHAnsi"/>
        </w:rPr>
      </w:pPr>
      <w:r w:rsidRPr="009A1B28">
        <w:rPr>
          <w:rFonts w:asciiTheme="minorHAnsi" w:hAnsiTheme="minorHAnsi" w:cstheme="minorHAnsi"/>
        </w:rPr>
        <w:t>ç) Veri sorumlusunun hukuki yükümlülüğünü yerine getirebilmesi için zorunlu olması.</w:t>
      </w:r>
    </w:p>
    <w:p w14:paraId="4A400F8A" w14:textId="77777777" w:rsidR="00AB0030" w:rsidRPr="009A1B28" w:rsidRDefault="00AB0030" w:rsidP="00F12F58">
      <w:pPr>
        <w:jc w:val="both"/>
        <w:rPr>
          <w:rFonts w:asciiTheme="minorHAnsi" w:hAnsiTheme="minorHAnsi" w:cstheme="minorHAnsi"/>
        </w:rPr>
      </w:pPr>
      <w:r w:rsidRPr="009A1B28">
        <w:rPr>
          <w:rFonts w:asciiTheme="minorHAnsi" w:hAnsiTheme="minorHAnsi" w:cstheme="minorHAnsi"/>
        </w:rPr>
        <w:t>d) İlgili kişinin kendisi tarafından alenileştirilmiş olması.</w:t>
      </w:r>
    </w:p>
    <w:p w14:paraId="16A107CA" w14:textId="77777777" w:rsidR="00AB0030" w:rsidRPr="009A1B28" w:rsidRDefault="00AB0030" w:rsidP="00F12F58">
      <w:pPr>
        <w:jc w:val="both"/>
        <w:rPr>
          <w:rFonts w:asciiTheme="minorHAnsi" w:hAnsiTheme="minorHAnsi" w:cstheme="minorHAnsi"/>
        </w:rPr>
      </w:pPr>
      <w:r w:rsidRPr="009A1B28">
        <w:rPr>
          <w:rFonts w:asciiTheme="minorHAnsi" w:hAnsiTheme="minorHAnsi" w:cstheme="minorHAnsi"/>
        </w:rPr>
        <w:t>e) Bir hakkın tesisi, kullanılması veya korunması için veri işlemenin zorunlu olması.</w:t>
      </w:r>
    </w:p>
    <w:p w14:paraId="3AB47E04" w14:textId="77777777" w:rsidR="00AB0030" w:rsidRPr="009A1B28" w:rsidRDefault="00AB0030" w:rsidP="00F12F58">
      <w:pPr>
        <w:jc w:val="both"/>
        <w:rPr>
          <w:rFonts w:asciiTheme="minorHAnsi" w:hAnsiTheme="minorHAnsi" w:cstheme="minorHAnsi"/>
        </w:rPr>
      </w:pPr>
      <w:r w:rsidRPr="009A1B28">
        <w:rPr>
          <w:rFonts w:asciiTheme="minorHAnsi" w:hAnsiTheme="minorHAnsi" w:cstheme="minorHAnsi"/>
        </w:rPr>
        <w:t>f) İlgili kişinin temel hak ve özgürlüklerine zarar vermemek kaydıyla, veri sorumlusunun meşru menfaatleri için veri işlenmesinin zorunlu olması.</w:t>
      </w:r>
    </w:p>
    <w:p w14:paraId="39532AAF" w14:textId="77777777" w:rsidR="00AB0030" w:rsidRPr="009A1B28" w:rsidRDefault="00AB0030" w:rsidP="00F12F58">
      <w:pPr>
        <w:jc w:val="both"/>
        <w:rPr>
          <w:rFonts w:asciiTheme="minorHAnsi" w:hAnsiTheme="minorHAnsi" w:cstheme="minorHAnsi"/>
        </w:rPr>
      </w:pPr>
    </w:p>
    <w:p w14:paraId="46993D23" w14:textId="7D93DCC8" w:rsidR="00AB0030" w:rsidRPr="009A1B28" w:rsidRDefault="00AB0030" w:rsidP="00F12F58">
      <w:pPr>
        <w:jc w:val="both"/>
        <w:rPr>
          <w:rFonts w:asciiTheme="minorHAnsi" w:hAnsiTheme="minorHAnsi" w:cstheme="minorHAnsi"/>
        </w:rPr>
      </w:pPr>
      <w:r w:rsidRPr="009A1B28">
        <w:rPr>
          <w:rFonts w:asciiTheme="minorHAnsi" w:hAnsiTheme="minorHAnsi" w:cstheme="minorHAnsi"/>
        </w:rPr>
        <w:t xml:space="preserve">Yukardaki çoğunluğa girmeyen durum için </w:t>
      </w:r>
      <w:r w:rsidR="00545A86">
        <w:rPr>
          <w:rFonts w:asciiTheme="minorHAnsi" w:hAnsiTheme="minorHAnsi" w:cstheme="minorHAnsi"/>
        </w:rPr>
        <w:t>İAYSOB</w:t>
      </w:r>
      <w:r w:rsidRPr="009A1B28">
        <w:rPr>
          <w:rFonts w:asciiTheme="minorHAnsi" w:hAnsiTheme="minorHAnsi" w:cstheme="minorHAnsi"/>
        </w:rPr>
        <w:t xml:space="preserve"> </w:t>
      </w:r>
      <w:r w:rsidR="00A60C75">
        <w:rPr>
          <w:rFonts w:asciiTheme="minorHAnsi" w:hAnsiTheme="minorHAnsi" w:cstheme="minorHAnsi"/>
        </w:rPr>
        <w:t>a</w:t>
      </w:r>
      <w:r w:rsidRPr="009A1B28">
        <w:rPr>
          <w:rFonts w:asciiTheme="minorHAnsi" w:hAnsiTheme="minorHAnsi" w:cstheme="minorHAnsi"/>
        </w:rPr>
        <w:t xml:space="preserve">ncak veri sahiplerinin açık rızasını temin etmek suretiyle kişisel veri işlemektedir.  </w:t>
      </w:r>
    </w:p>
    <w:p w14:paraId="7FCB3F14" w14:textId="77777777" w:rsidR="00E7446D" w:rsidRPr="009A1B28" w:rsidRDefault="00E7446D" w:rsidP="00F12F58">
      <w:pPr>
        <w:jc w:val="both"/>
        <w:rPr>
          <w:rFonts w:asciiTheme="minorHAnsi" w:hAnsiTheme="minorHAnsi" w:cstheme="minorHAnsi"/>
        </w:rPr>
      </w:pPr>
    </w:p>
    <w:p w14:paraId="333FDA87" w14:textId="77777777" w:rsidR="00F45752" w:rsidRPr="009A1B28" w:rsidRDefault="00F45752" w:rsidP="00F12F58">
      <w:pPr>
        <w:pStyle w:val="Balk1"/>
        <w:numPr>
          <w:ilvl w:val="1"/>
          <w:numId w:val="4"/>
        </w:numPr>
        <w:jc w:val="both"/>
        <w:rPr>
          <w:rFonts w:asciiTheme="minorHAnsi" w:hAnsiTheme="minorHAnsi" w:cstheme="minorHAnsi"/>
          <w:color w:val="auto"/>
        </w:rPr>
      </w:pPr>
      <w:bookmarkStart w:id="20" w:name="_Toc792849"/>
      <w:r w:rsidRPr="009A1B28">
        <w:rPr>
          <w:rFonts w:asciiTheme="minorHAnsi" w:hAnsiTheme="minorHAnsi" w:cstheme="minorHAnsi"/>
          <w:color w:val="auto"/>
        </w:rPr>
        <w:t>Kişisel Verilerin İmhası</w:t>
      </w:r>
      <w:bookmarkEnd w:id="20"/>
    </w:p>
    <w:p w14:paraId="33AF350D" w14:textId="77777777" w:rsidR="005E655E" w:rsidRPr="009A1B28" w:rsidRDefault="005E655E" w:rsidP="00F12F58">
      <w:pPr>
        <w:jc w:val="both"/>
        <w:rPr>
          <w:rFonts w:asciiTheme="minorHAnsi" w:hAnsiTheme="minorHAnsi" w:cstheme="minorHAnsi"/>
        </w:rPr>
      </w:pPr>
    </w:p>
    <w:p w14:paraId="6392FC8D" w14:textId="2E76D884" w:rsidR="005E655E" w:rsidRPr="009A1B28" w:rsidRDefault="00545A86" w:rsidP="00F12F58">
      <w:pPr>
        <w:pStyle w:val="ListeParagraf"/>
        <w:ind w:left="360"/>
        <w:jc w:val="both"/>
        <w:rPr>
          <w:rFonts w:asciiTheme="minorHAnsi" w:hAnsiTheme="minorHAnsi" w:cstheme="minorHAnsi"/>
        </w:rPr>
      </w:pPr>
      <w:r>
        <w:rPr>
          <w:rFonts w:asciiTheme="minorHAnsi" w:hAnsiTheme="minorHAnsi" w:cstheme="minorHAnsi"/>
        </w:rPr>
        <w:t>İAYSOB</w:t>
      </w:r>
      <w:r w:rsidR="005E655E" w:rsidRPr="009A1B28">
        <w:rPr>
          <w:rFonts w:asciiTheme="minorHAnsi" w:hAnsiTheme="minorHAnsi" w:cstheme="minorHAnsi"/>
        </w:rPr>
        <w:t xml:space="preserve"> elde ettiği kişisel verilerini kişisel veri sahiplerinin talebi doğrultusunda ve yasal zorunluluklar nedeniyle ve kamu düzeninin korunması için kullanması zorunlu değil ise imha eder. </w:t>
      </w:r>
      <w:r w:rsidR="00AA5DF4" w:rsidRPr="009A1B28">
        <w:rPr>
          <w:rFonts w:asciiTheme="minorHAnsi" w:hAnsiTheme="minorHAnsi" w:cstheme="minorHAnsi"/>
        </w:rPr>
        <w:t>Veri sahiplerine ait kişisel veriler, hukuki yükümlülüklerin yerine getirilebilmesi, çalışan haklarının ve yan haklarının planlanması gereklilikleri ortadan kalktığında kurumun alacağı karar istinaden imha edilmektedir.</w:t>
      </w:r>
      <w:r w:rsidR="009A1B28" w:rsidRPr="009A1B28">
        <w:rPr>
          <w:rFonts w:asciiTheme="minorHAnsi" w:hAnsiTheme="minorHAnsi" w:cstheme="minorHAnsi"/>
        </w:rPr>
        <w:t xml:space="preserve"> </w:t>
      </w:r>
    </w:p>
    <w:p w14:paraId="18EF9C58" w14:textId="77777777" w:rsidR="00F45752" w:rsidRPr="009A1B28" w:rsidRDefault="00F45752" w:rsidP="00F12F58">
      <w:pPr>
        <w:pStyle w:val="Balk1"/>
        <w:numPr>
          <w:ilvl w:val="1"/>
          <w:numId w:val="4"/>
        </w:numPr>
        <w:jc w:val="both"/>
        <w:rPr>
          <w:rFonts w:asciiTheme="minorHAnsi" w:hAnsiTheme="minorHAnsi" w:cstheme="minorHAnsi"/>
          <w:color w:val="auto"/>
        </w:rPr>
      </w:pPr>
      <w:bookmarkStart w:id="21" w:name="_Toc792850"/>
      <w:r w:rsidRPr="009A1B28">
        <w:rPr>
          <w:rFonts w:asciiTheme="minorHAnsi" w:hAnsiTheme="minorHAnsi" w:cstheme="minorHAnsi"/>
          <w:color w:val="auto"/>
        </w:rPr>
        <w:t>Kişisel Verilerin Yurtiçindeki Kişilere Aktarılması</w:t>
      </w:r>
      <w:bookmarkEnd w:id="21"/>
    </w:p>
    <w:p w14:paraId="3B4D9DC2" w14:textId="77777777" w:rsidR="00AA5DF4" w:rsidRPr="009A1B28" w:rsidRDefault="00AA5DF4" w:rsidP="00F12F58">
      <w:pPr>
        <w:jc w:val="both"/>
        <w:rPr>
          <w:rFonts w:asciiTheme="minorHAnsi" w:hAnsiTheme="minorHAnsi" w:cstheme="minorHAnsi"/>
        </w:rPr>
      </w:pPr>
    </w:p>
    <w:p w14:paraId="2BA9E163" w14:textId="77777777" w:rsidR="00CD2082" w:rsidRPr="009A1B28" w:rsidRDefault="00CD2082" w:rsidP="00F12F58">
      <w:pPr>
        <w:jc w:val="both"/>
        <w:rPr>
          <w:rFonts w:asciiTheme="minorHAnsi" w:hAnsiTheme="minorHAnsi" w:cstheme="minorHAnsi"/>
        </w:rPr>
      </w:pPr>
    </w:p>
    <w:p w14:paraId="2F385880" w14:textId="76A47B01" w:rsidR="00CD2082" w:rsidRPr="009A1B28" w:rsidRDefault="00545A86" w:rsidP="00F12F58">
      <w:pPr>
        <w:jc w:val="both"/>
        <w:rPr>
          <w:rFonts w:asciiTheme="minorHAnsi" w:hAnsiTheme="minorHAnsi" w:cstheme="minorHAnsi"/>
        </w:rPr>
      </w:pPr>
      <w:r>
        <w:rPr>
          <w:rFonts w:asciiTheme="minorHAnsi" w:hAnsiTheme="minorHAnsi" w:cstheme="minorHAnsi"/>
        </w:rPr>
        <w:t>İAYSOB</w:t>
      </w:r>
      <w:r w:rsidR="00667A21" w:rsidRPr="009A1B28">
        <w:rPr>
          <w:rFonts w:asciiTheme="minorHAnsi" w:hAnsiTheme="minorHAnsi" w:cstheme="minorHAnsi"/>
        </w:rPr>
        <w:t xml:space="preserve"> Kurumumuz</w:t>
      </w:r>
      <w:r w:rsidR="00CD2082" w:rsidRPr="009A1B28">
        <w:rPr>
          <w:rFonts w:asciiTheme="minorHAnsi" w:hAnsiTheme="minorHAnsi" w:cstheme="minorHAnsi"/>
        </w:rPr>
        <w:t xml:space="preserve">, kişisel verilerin üçüncü taraflarla paylaşılması hususunda, diğer kanunlarda yer alan hükümler saklı kalmak kaydıyla, KVKK’da düzenlenen şartlara özenle uymaktadır. Bu çerçevede, kişisel veriler, veri sahibinin açık rızası olmadan üçüncü kişilere aktarılmamaktadır. Ancak, KVKK tarafından düzenlenen aşağıdaki şartlardan birinin varlığı halinde kişisel veriler </w:t>
      </w:r>
      <w:r w:rsidR="00667A21" w:rsidRPr="009A1B28">
        <w:rPr>
          <w:rFonts w:asciiTheme="minorHAnsi" w:hAnsiTheme="minorHAnsi" w:cstheme="minorHAnsi"/>
        </w:rPr>
        <w:t>;</w:t>
      </w:r>
      <w:r w:rsidR="00B434B0" w:rsidRPr="009A1B28">
        <w:rPr>
          <w:rFonts w:asciiTheme="minorHAnsi" w:hAnsiTheme="minorHAnsi" w:cstheme="minorHAnsi"/>
        </w:rPr>
        <w:t xml:space="preserve"> </w:t>
      </w:r>
      <w:r w:rsidR="00CD2082" w:rsidRPr="009A1B28">
        <w:rPr>
          <w:rFonts w:asciiTheme="minorHAnsi" w:hAnsiTheme="minorHAnsi" w:cstheme="minorHAnsi"/>
        </w:rPr>
        <w:t xml:space="preserve">veri sahibinin açık rızası temin edilmeksizin de aktarılabilecektir:  </w:t>
      </w:r>
    </w:p>
    <w:p w14:paraId="1FA7EF8F" w14:textId="77777777" w:rsidR="00CD2082" w:rsidRPr="009A1B28" w:rsidRDefault="00CD2082" w:rsidP="00F12F58">
      <w:pPr>
        <w:jc w:val="both"/>
        <w:rPr>
          <w:rFonts w:asciiTheme="minorHAnsi" w:hAnsiTheme="minorHAnsi" w:cstheme="minorHAnsi"/>
        </w:rPr>
      </w:pPr>
      <w:r w:rsidRPr="009A1B28">
        <w:rPr>
          <w:rFonts w:asciiTheme="minorHAnsi" w:hAnsiTheme="minorHAnsi" w:cstheme="minorHAnsi"/>
        </w:rPr>
        <w:t xml:space="preserve"> </w:t>
      </w:r>
    </w:p>
    <w:p w14:paraId="089DF840" w14:textId="77777777" w:rsidR="00667A21" w:rsidRPr="009A1B28" w:rsidRDefault="00CD2082" w:rsidP="00F12F58">
      <w:pPr>
        <w:pStyle w:val="ListeParagraf"/>
        <w:numPr>
          <w:ilvl w:val="0"/>
          <w:numId w:val="16"/>
        </w:numPr>
        <w:jc w:val="both"/>
        <w:rPr>
          <w:rFonts w:asciiTheme="minorHAnsi" w:hAnsiTheme="minorHAnsi" w:cstheme="minorHAnsi"/>
        </w:rPr>
      </w:pPr>
      <w:r w:rsidRPr="009A1B28">
        <w:rPr>
          <w:rFonts w:asciiTheme="minorHAnsi" w:hAnsiTheme="minorHAnsi" w:cstheme="minorHAnsi"/>
        </w:rPr>
        <w:t>K</w:t>
      </w:r>
      <w:r w:rsidR="00667A21" w:rsidRPr="009A1B28">
        <w:rPr>
          <w:rFonts w:asciiTheme="minorHAnsi" w:hAnsiTheme="minorHAnsi" w:cstheme="minorHAnsi"/>
        </w:rPr>
        <w:t xml:space="preserve">anunlarda açıkça öngörülmesi, </w:t>
      </w:r>
    </w:p>
    <w:p w14:paraId="2F4964AD" w14:textId="77777777" w:rsidR="00667A21" w:rsidRPr="009A1B28" w:rsidRDefault="00CD2082" w:rsidP="00F12F58">
      <w:pPr>
        <w:pStyle w:val="ListeParagraf"/>
        <w:numPr>
          <w:ilvl w:val="0"/>
          <w:numId w:val="16"/>
        </w:numPr>
        <w:jc w:val="both"/>
        <w:rPr>
          <w:rFonts w:asciiTheme="minorHAnsi" w:hAnsiTheme="minorHAnsi" w:cstheme="minorHAnsi"/>
        </w:rPr>
      </w:pPr>
      <w:r w:rsidRPr="009A1B28">
        <w:rPr>
          <w:rFonts w:asciiTheme="minorHAnsi" w:hAnsiTheme="minorHAnsi" w:cstheme="minorHAnsi"/>
        </w:rPr>
        <w:t>Fiili imkânsızlık nedeniyle rızasını açıklayamayacak durumda bulunan veya rızasına hukuki geçerlilik tanınmayan kişinin kendisinin ya da bir başkasının hayatı veya beden bütünlüğünün k</w:t>
      </w:r>
      <w:r w:rsidR="00667A21" w:rsidRPr="009A1B28">
        <w:rPr>
          <w:rFonts w:asciiTheme="minorHAnsi" w:hAnsiTheme="minorHAnsi" w:cstheme="minorHAnsi"/>
        </w:rPr>
        <w:t>orunması için zorunlu olması,</w:t>
      </w:r>
    </w:p>
    <w:p w14:paraId="2DA807E2" w14:textId="77777777" w:rsidR="00667A21" w:rsidRPr="009A1B28" w:rsidRDefault="00CD2082" w:rsidP="00F12F58">
      <w:pPr>
        <w:pStyle w:val="ListeParagraf"/>
        <w:numPr>
          <w:ilvl w:val="0"/>
          <w:numId w:val="16"/>
        </w:numPr>
        <w:jc w:val="both"/>
        <w:rPr>
          <w:rFonts w:asciiTheme="minorHAnsi" w:hAnsiTheme="minorHAnsi" w:cstheme="minorHAnsi"/>
        </w:rPr>
      </w:pPr>
      <w:r w:rsidRPr="009A1B28">
        <w:rPr>
          <w:rFonts w:asciiTheme="minorHAnsi" w:hAnsiTheme="minorHAnsi" w:cstheme="minorHAnsi"/>
        </w:rPr>
        <w:t>Bir sözleşmenin kurulması veya ifasıyla doğrudan doğruya ilgili olması kaydıyla, sözleşmenin taraflarına ait kişisel verileri</w:t>
      </w:r>
      <w:r w:rsidR="00667A21" w:rsidRPr="009A1B28">
        <w:rPr>
          <w:rFonts w:asciiTheme="minorHAnsi" w:hAnsiTheme="minorHAnsi" w:cstheme="minorHAnsi"/>
        </w:rPr>
        <w:t>n işlenmesinin gerekli olması,</w:t>
      </w:r>
    </w:p>
    <w:p w14:paraId="22432413" w14:textId="77777777" w:rsidR="00667A21" w:rsidRPr="009A1B28" w:rsidRDefault="00CD2082" w:rsidP="00F12F58">
      <w:pPr>
        <w:pStyle w:val="ListeParagraf"/>
        <w:numPr>
          <w:ilvl w:val="0"/>
          <w:numId w:val="16"/>
        </w:numPr>
        <w:jc w:val="both"/>
        <w:rPr>
          <w:rFonts w:asciiTheme="minorHAnsi" w:hAnsiTheme="minorHAnsi" w:cstheme="minorHAnsi"/>
        </w:rPr>
      </w:pPr>
      <w:r w:rsidRPr="009A1B28">
        <w:rPr>
          <w:rFonts w:asciiTheme="minorHAnsi" w:hAnsiTheme="minorHAnsi" w:cstheme="minorHAnsi"/>
        </w:rPr>
        <w:t>Veri sorumlusunun hukuki yükümlülüğünü yerine getir</w:t>
      </w:r>
      <w:r w:rsidR="00667A21" w:rsidRPr="009A1B28">
        <w:rPr>
          <w:rFonts w:asciiTheme="minorHAnsi" w:hAnsiTheme="minorHAnsi" w:cstheme="minorHAnsi"/>
        </w:rPr>
        <w:t>ebilmesi için zorunlu olması,</w:t>
      </w:r>
    </w:p>
    <w:p w14:paraId="04CB9E82" w14:textId="77777777" w:rsidR="00667A21" w:rsidRPr="009A1B28" w:rsidRDefault="00CD2082" w:rsidP="00F12F58">
      <w:pPr>
        <w:pStyle w:val="ListeParagraf"/>
        <w:numPr>
          <w:ilvl w:val="0"/>
          <w:numId w:val="16"/>
        </w:numPr>
        <w:jc w:val="both"/>
        <w:rPr>
          <w:rFonts w:asciiTheme="minorHAnsi" w:hAnsiTheme="minorHAnsi" w:cstheme="minorHAnsi"/>
        </w:rPr>
      </w:pPr>
      <w:r w:rsidRPr="009A1B28">
        <w:rPr>
          <w:rFonts w:asciiTheme="minorHAnsi" w:hAnsiTheme="minorHAnsi" w:cstheme="minorHAnsi"/>
        </w:rPr>
        <w:t>Veri sahibinin kendisi tarafı</w:t>
      </w:r>
      <w:r w:rsidR="00667A21" w:rsidRPr="009A1B28">
        <w:rPr>
          <w:rFonts w:asciiTheme="minorHAnsi" w:hAnsiTheme="minorHAnsi" w:cstheme="minorHAnsi"/>
        </w:rPr>
        <w:t>ndan alenileştirilmiş olması,</w:t>
      </w:r>
    </w:p>
    <w:p w14:paraId="128C9E25" w14:textId="77777777" w:rsidR="00667A21" w:rsidRPr="009A1B28" w:rsidRDefault="00CD2082" w:rsidP="00F12F58">
      <w:pPr>
        <w:pStyle w:val="ListeParagraf"/>
        <w:numPr>
          <w:ilvl w:val="0"/>
          <w:numId w:val="16"/>
        </w:numPr>
        <w:jc w:val="both"/>
        <w:rPr>
          <w:rFonts w:asciiTheme="minorHAnsi" w:hAnsiTheme="minorHAnsi" w:cstheme="minorHAnsi"/>
        </w:rPr>
      </w:pPr>
      <w:r w:rsidRPr="009A1B28">
        <w:rPr>
          <w:rFonts w:asciiTheme="minorHAnsi" w:hAnsiTheme="minorHAnsi" w:cstheme="minorHAnsi"/>
        </w:rPr>
        <w:t xml:space="preserve">Bir hakkın tesisi, kullanılması veya korunması için </w:t>
      </w:r>
      <w:r w:rsidR="00667A21" w:rsidRPr="009A1B28">
        <w:rPr>
          <w:rFonts w:asciiTheme="minorHAnsi" w:hAnsiTheme="minorHAnsi" w:cstheme="minorHAnsi"/>
        </w:rPr>
        <w:t>veri işlemenin zorunlu olması,</w:t>
      </w:r>
    </w:p>
    <w:p w14:paraId="379BBEC5" w14:textId="77777777" w:rsidR="00CD2082" w:rsidRPr="009A1B28" w:rsidRDefault="00CD2082" w:rsidP="00F12F58">
      <w:pPr>
        <w:pStyle w:val="ListeParagraf"/>
        <w:numPr>
          <w:ilvl w:val="0"/>
          <w:numId w:val="16"/>
        </w:numPr>
        <w:jc w:val="both"/>
        <w:rPr>
          <w:rFonts w:asciiTheme="minorHAnsi" w:hAnsiTheme="minorHAnsi" w:cstheme="minorHAnsi"/>
        </w:rPr>
      </w:pPr>
      <w:r w:rsidRPr="009A1B28">
        <w:rPr>
          <w:rFonts w:asciiTheme="minorHAnsi" w:hAnsiTheme="minorHAnsi" w:cstheme="minorHAnsi"/>
        </w:rPr>
        <w:t xml:space="preserve">Veri sahibinin temel hak ve özgürlüklerine zarar vermemek kaydıyla, veri sorumlusunun meşru menfaatleri için veri işlenmesinin zorunlu olması. </w:t>
      </w:r>
    </w:p>
    <w:p w14:paraId="6CF2506C" w14:textId="77777777" w:rsidR="00CD2082" w:rsidRPr="009A1B28" w:rsidRDefault="00CD2082" w:rsidP="00F12F58">
      <w:pPr>
        <w:jc w:val="both"/>
        <w:rPr>
          <w:rFonts w:asciiTheme="minorHAnsi" w:hAnsiTheme="minorHAnsi" w:cstheme="minorHAnsi"/>
        </w:rPr>
      </w:pPr>
      <w:r w:rsidRPr="009A1B28">
        <w:rPr>
          <w:rFonts w:asciiTheme="minorHAnsi" w:hAnsiTheme="minorHAnsi" w:cstheme="minorHAnsi"/>
        </w:rPr>
        <w:t xml:space="preserve"> </w:t>
      </w:r>
    </w:p>
    <w:p w14:paraId="27043CAB" w14:textId="77777777" w:rsidR="00CD2082" w:rsidRPr="009A1B28" w:rsidRDefault="00CD2082" w:rsidP="00F12F58">
      <w:pPr>
        <w:jc w:val="both"/>
        <w:rPr>
          <w:rFonts w:asciiTheme="minorHAnsi" w:hAnsiTheme="minorHAnsi" w:cstheme="minorHAnsi"/>
        </w:rPr>
      </w:pPr>
      <w:r w:rsidRPr="009A1B28">
        <w:rPr>
          <w:rFonts w:asciiTheme="minorHAnsi" w:hAnsiTheme="minorHAnsi" w:cstheme="minorHAnsi"/>
        </w:rPr>
        <w:t xml:space="preserve">Yeterli önlemler alınmak kaydıyla; sağlık ve cinsel hayat dışındaki özel nitelikli kişisel veriler bakımından kanunlarda öngörülmesi, sağlık ve cinsel hayata ilişkin özel nitelikli kişisel veriler bakımından ise, </w:t>
      </w:r>
    </w:p>
    <w:p w14:paraId="6898224B" w14:textId="77777777" w:rsidR="00CD2082" w:rsidRPr="009A1B28" w:rsidRDefault="00CD2082" w:rsidP="00F12F58">
      <w:pPr>
        <w:jc w:val="both"/>
        <w:rPr>
          <w:rFonts w:asciiTheme="minorHAnsi" w:hAnsiTheme="minorHAnsi" w:cstheme="minorHAnsi"/>
        </w:rPr>
      </w:pPr>
      <w:r w:rsidRPr="009A1B28">
        <w:rPr>
          <w:rFonts w:asciiTheme="minorHAnsi" w:hAnsiTheme="minorHAnsi" w:cstheme="minorHAnsi"/>
        </w:rPr>
        <w:t xml:space="preserve"> </w:t>
      </w:r>
    </w:p>
    <w:p w14:paraId="2F687D99" w14:textId="77777777" w:rsidR="00667A21" w:rsidRPr="009A1B28" w:rsidRDefault="00CD2082" w:rsidP="00F12F58">
      <w:pPr>
        <w:pStyle w:val="ListeParagraf"/>
        <w:numPr>
          <w:ilvl w:val="0"/>
          <w:numId w:val="17"/>
        </w:numPr>
        <w:jc w:val="both"/>
        <w:rPr>
          <w:rFonts w:asciiTheme="minorHAnsi" w:hAnsiTheme="minorHAnsi" w:cstheme="minorHAnsi"/>
        </w:rPr>
      </w:pPr>
      <w:r w:rsidRPr="009A1B28">
        <w:rPr>
          <w:rFonts w:asciiTheme="minorHAnsi" w:hAnsiTheme="minorHAnsi" w:cstheme="minorHAnsi"/>
        </w:rPr>
        <w:t>Kamu sağlığının korunm</w:t>
      </w:r>
      <w:r w:rsidR="00667A21" w:rsidRPr="009A1B28">
        <w:rPr>
          <w:rFonts w:asciiTheme="minorHAnsi" w:hAnsiTheme="minorHAnsi" w:cstheme="minorHAnsi"/>
        </w:rPr>
        <w:t>ası,</w:t>
      </w:r>
    </w:p>
    <w:p w14:paraId="56A73511" w14:textId="77777777" w:rsidR="00667A21" w:rsidRPr="009A1B28" w:rsidRDefault="00667A21" w:rsidP="00F12F58">
      <w:pPr>
        <w:pStyle w:val="ListeParagraf"/>
        <w:numPr>
          <w:ilvl w:val="0"/>
          <w:numId w:val="17"/>
        </w:numPr>
        <w:jc w:val="both"/>
        <w:rPr>
          <w:rFonts w:asciiTheme="minorHAnsi" w:hAnsiTheme="minorHAnsi" w:cstheme="minorHAnsi"/>
        </w:rPr>
      </w:pPr>
      <w:r w:rsidRPr="009A1B28">
        <w:rPr>
          <w:rFonts w:asciiTheme="minorHAnsi" w:hAnsiTheme="minorHAnsi" w:cstheme="minorHAnsi"/>
        </w:rPr>
        <w:t>Koruyucu hekimlik,</w:t>
      </w:r>
    </w:p>
    <w:p w14:paraId="67ABA8E3" w14:textId="77777777" w:rsidR="00667A21" w:rsidRPr="009A1B28" w:rsidRDefault="00667A21" w:rsidP="00F12F58">
      <w:pPr>
        <w:pStyle w:val="ListeParagraf"/>
        <w:numPr>
          <w:ilvl w:val="0"/>
          <w:numId w:val="17"/>
        </w:numPr>
        <w:jc w:val="both"/>
        <w:rPr>
          <w:rFonts w:asciiTheme="minorHAnsi" w:hAnsiTheme="minorHAnsi" w:cstheme="minorHAnsi"/>
        </w:rPr>
      </w:pPr>
      <w:r w:rsidRPr="009A1B28">
        <w:rPr>
          <w:rFonts w:asciiTheme="minorHAnsi" w:hAnsiTheme="minorHAnsi" w:cstheme="minorHAnsi"/>
        </w:rPr>
        <w:lastRenderedPageBreak/>
        <w:t xml:space="preserve">Tıbbî teşhis, </w:t>
      </w:r>
    </w:p>
    <w:p w14:paraId="3F7AF2E4" w14:textId="77777777" w:rsidR="00667A21" w:rsidRPr="009A1B28" w:rsidRDefault="00CD2082" w:rsidP="00F12F58">
      <w:pPr>
        <w:pStyle w:val="ListeParagraf"/>
        <w:numPr>
          <w:ilvl w:val="0"/>
          <w:numId w:val="17"/>
        </w:numPr>
        <w:jc w:val="both"/>
        <w:rPr>
          <w:rFonts w:asciiTheme="minorHAnsi" w:hAnsiTheme="minorHAnsi" w:cstheme="minorHAnsi"/>
        </w:rPr>
      </w:pPr>
      <w:r w:rsidRPr="009A1B28">
        <w:rPr>
          <w:rFonts w:asciiTheme="minorHAnsi" w:hAnsiTheme="minorHAnsi" w:cstheme="minorHAnsi"/>
        </w:rPr>
        <w:t>Tedavi ve bak</w:t>
      </w:r>
      <w:r w:rsidR="00667A21" w:rsidRPr="009A1B28">
        <w:rPr>
          <w:rFonts w:asciiTheme="minorHAnsi" w:hAnsiTheme="minorHAnsi" w:cstheme="minorHAnsi"/>
        </w:rPr>
        <w:t>ım hizmetlerinin yürütülmesi,</w:t>
      </w:r>
    </w:p>
    <w:p w14:paraId="6AC4FA47" w14:textId="77777777" w:rsidR="00CD2082" w:rsidRPr="009A1B28" w:rsidRDefault="00CD2082" w:rsidP="00F12F58">
      <w:pPr>
        <w:pStyle w:val="ListeParagraf"/>
        <w:numPr>
          <w:ilvl w:val="0"/>
          <w:numId w:val="17"/>
        </w:numPr>
        <w:jc w:val="both"/>
        <w:rPr>
          <w:rFonts w:asciiTheme="minorHAnsi" w:hAnsiTheme="minorHAnsi" w:cstheme="minorHAnsi"/>
        </w:rPr>
      </w:pPr>
      <w:r w:rsidRPr="009A1B28">
        <w:rPr>
          <w:rFonts w:asciiTheme="minorHAnsi" w:hAnsiTheme="minorHAnsi" w:cstheme="minorHAnsi"/>
        </w:rPr>
        <w:t xml:space="preserve">Sağlık hizmetleri ile finansmanının planlanması ve yönetimi gibi amaçlarla açık rıza temin edilmeksizin kişisel verileriniz aktarılabilecektir. </w:t>
      </w:r>
    </w:p>
    <w:p w14:paraId="21C273C0" w14:textId="77777777" w:rsidR="00CD2082" w:rsidRPr="009A1B28" w:rsidRDefault="00CD2082" w:rsidP="00F12F58">
      <w:pPr>
        <w:jc w:val="both"/>
        <w:rPr>
          <w:rFonts w:asciiTheme="minorHAnsi" w:hAnsiTheme="minorHAnsi" w:cstheme="minorHAnsi"/>
        </w:rPr>
      </w:pPr>
      <w:r w:rsidRPr="009A1B28">
        <w:rPr>
          <w:rFonts w:asciiTheme="minorHAnsi" w:hAnsiTheme="minorHAnsi" w:cstheme="minorHAnsi"/>
        </w:rPr>
        <w:t xml:space="preserve"> </w:t>
      </w:r>
    </w:p>
    <w:p w14:paraId="3BDF4D44" w14:textId="77777777" w:rsidR="00CD2082" w:rsidRPr="009A1B28" w:rsidRDefault="00CD2082" w:rsidP="00F12F58">
      <w:pPr>
        <w:jc w:val="both"/>
        <w:rPr>
          <w:rFonts w:asciiTheme="minorHAnsi" w:hAnsiTheme="minorHAnsi" w:cstheme="minorHAnsi"/>
        </w:rPr>
      </w:pPr>
      <w:r w:rsidRPr="009A1B28">
        <w:rPr>
          <w:rFonts w:asciiTheme="minorHAnsi" w:hAnsiTheme="minorHAnsi" w:cstheme="minorHAnsi"/>
        </w:rPr>
        <w:t>Özel nitelikli kişisel verilerin aktarılmasında da, bu verilerin işlenme şartlarında belirtilen koşullara uyulmaktadır</w:t>
      </w:r>
    </w:p>
    <w:p w14:paraId="00A3EC3E" w14:textId="77777777" w:rsidR="00AA5DF4" w:rsidRPr="009A1B28" w:rsidRDefault="00AA5DF4" w:rsidP="00F12F58">
      <w:pPr>
        <w:jc w:val="both"/>
        <w:rPr>
          <w:rFonts w:asciiTheme="minorHAnsi" w:hAnsiTheme="minorHAnsi" w:cstheme="minorHAnsi"/>
        </w:rPr>
      </w:pPr>
    </w:p>
    <w:p w14:paraId="2BAAC564" w14:textId="77777777" w:rsidR="00F45752" w:rsidRPr="009A1B28" w:rsidRDefault="00F45752" w:rsidP="00F12F58">
      <w:pPr>
        <w:pStyle w:val="Balk1"/>
        <w:numPr>
          <w:ilvl w:val="1"/>
          <w:numId w:val="4"/>
        </w:numPr>
        <w:jc w:val="both"/>
        <w:rPr>
          <w:rFonts w:asciiTheme="minorHAnsi" w:hAnsiTheme="minorHAnsi" w:cstheme="minorHAnsi"/>
          <w:color w:val="auto"/>
        </w:rPr>
      </w:pPr>
      <w:bookmarkStart w:id="22" w:name="_Toc792851"/>
      <w:r w:rsidRPr="009A1B28">
        <w:rPr>
          <w:rFonts w:asciiTheme="minorHAnsi" w:hAnsiTheme="minorHAnsi" w:cstheme="minorHAnsi"/>
          <w:color w:val="auto"/>
        </w:rPr>
        <w:t>Kişisel Verilerin Yurtdışındaki Kişilere Aktarılması</w:t>
      </w:r>
      <w:bookmarkEnd w:id="22"/>
    </w:p>
    <w:p w14:paraId="51635004" w14:textId="77777777" w:rsidR="00F45752" w:rsidRPr="009A1B28" w:rsidRDefault="00F45752" w:rsidP="00F12F58">
      <w:pPr>
        <w:jc w:val="both"/>
        <w:rPr>
          <w:rFonts w:asciiTheme="minorHAnsi" w:hAnsiTheme="minorHAnsi" w:cstheme="minorHAnsi"/>
        </w:rPr>
      </w:pPr>
    </w:p>
    <w:p w14:paraId="180894F8" w14:textId="75B30EE6" w:rsidR="00667A21" w:rsidRPr="009A1B28" w:rsidRDefault="00545A86" w:rsidP="00F12F58">
      <w:pPr>
        <w:jc w:val="both"/>
        <w:rPr>
          <w:rFonts w:asciiTheme="minorHAnsi" w:hAnsiTheme="minorHAnsi" w:cstheme="minorHAnsi"/>
        </w:rPr>
      </w:pPr>
      <w:r>
        <w:rPr>
          <w:rFonts w:asciiTheme="minorHAnsi" w:hAnsiTheme="minorHAnsi" w:cstheme="minorHAnsi"/>
        </w:rPr>
        <w:t>İAYSOB</w:t>
      </w:r>
      <w:r w:rsidR="00AA5DF4" w:rsidRPr="009A1B28">
        <w:rPr>
          <w:rFonts w:asciiTheme="minorHAnsi" w:hAnsiTheme="minorHAnsi" w:cstheme="minorHAnsi"/>
        </w:rPr>
        <w:t xml:space="preserve"> </w:t>
      </w:r>
      <w:r w:rsidR="00A60C75" w:rsidRPr="00A60C75">
        <w:rPr>
          <w:rFonts w:asciiTheme="minorHAnsi" w:hAnsiTheme="minorHAnsi" w:cstheme="minorHAnsi"/>
        </w:rPr>
        <w:t>hiçbir şekilde yabancı ülkelere kişisel veri aktarmamaktadır ve yabancı ülkelerde tutulan sunucularda kişisel veri tutmamaktadır</w:t>
      </w:r>
      <w:r w:rsidR="00A60C75">
        <w:rPr>
          <w:rFonts w:asciiTheme="minorHAnsi" w:hAnsiTheme="minorHAnsi" w:cstheme="minorHAnsi"/>
        </w:rPr>
        <w:t>.</w:t>
      </w:r>
    </w:p>
    <w:p w14:paraId="1C47A58B" w14:textId="77777777" w:rsidR="00667A21" w:rsidRPr="009A1B28" w:rsidRDefault="00667A21" w:rsidP="00F12F58">
      <w:pPr>
        <w:jc w:val="both"/>
        <w:rPr>
          <w:rFonts w:asciiTheme="minorHAnsi" w:hAnsiTheme="minorHAnsi" w:cstheme="minorHAnsi"/>
        </w:rPr>
      </w:pPr>
    </w:p>
    <w:p w14:paraId="03A688DC" w14:textId="0BDE3661" w:rsidR="00CD041F" w:rsidRPr="009A1B28" w:rsidRDefault="008E3A28" w:rsidP="00F12F58">
      <w:pPr>
        <w:pStyle w:val="Balk1"/>
        <w:numPr>
          <w:ilvl w:val="1"/>
          <w:numId w:val="4"/>
        </w:numPr>
        <w:jc w:val="both"/>
        <w:rPr>
          <w:rFonts w:asciiTheme="minorHAnsi" w:hAnsiTheme="minorHAnsi" w:cstheme="minorHAnsi"/>
          <w:color w:val="auto"/>
        </w:rPr>
      </w:pPr>
      <w:bookmarkStart w:id="23" w:name="_Toc792852"/>
      <w:r>
        <w:rPr>
          <w:rFonts w:asciiTheme="minorHAnsi" w:hAnsiTheme="minorHAnsi" w:cstheme="minorHAnsi"/>
          <w:color w:val="auto"/>
        </w:rPr>
        <w:t>Kişisel Verilerin Kategorileri</w:t>
      </w:r>
      <w:bookmarkEnd w:id="23"/>
      <w:r>
        <w:rPr>
          <w:rFonts w:asciiTheme="minorHAnsi" w:hAnsiTheme="minorHAnsi" w:cstheme="minorHAnsi"/>
          <w:color w:val="auto"/>
        </w:rPr>
        <w:t xml:space="preserve"> </w:t>
      </w:r>
    </w:p>
    <w:p w14:paraId="26DD1EB7" w14:textId="77777777" w:rsidR="002A5219" w:rsidRPr="009A1B28" w:rsidRDefault="002A5219" w:rsidP="00F12F58">
      <w:pPr>
        <w:jc w:val="both"/>
        <w:rPr>
          <w:rFonts w:asciiTheme="minorHAnsi" w:hAnsiTheme="minorHAnsi" w:cstheme="minorHAnsi"/>
        </w:rPr>
      </w:pPr>
    </w:p>
    <w:p w14:paraId="0BF00E34" w14:textId="74219ECE" w:rsidR="002A5219" w:rsidRPr="009A1B28" w:rsidRDefault="00545A86" w:rsidP="00F12F58">
      <w:pPr>
        <w:jc w:val="both"/>
        <w:rPr>
          <w:rFonts w:asciiTheme="minorHAnsi" w:hAnsiTheme="minorHAnsi" w:cstheme="minorHAnsi"/>
        </w:rPr>
      </w:pPr>
      <w:r>
        <w:rPr>
          <w:rFonts w:asciiTheme="minorHAnsi" w:hAnsiTheme="minorHAnsi" w:cstheme="minorHAnsi"/>
        </w:rPr>
        <w:t>İAYSOB</w:t>
      </w:r>
      <w:r w:rsidR="002B0238">
        <w:rPr>
          <w:rFonts w:asciiTheme="minorHAnsi" w:hAnsiTheme="minorHAnsi" w:cstheme="minorHAnsi"/>
        </w:rPr>
        <w:t>’</w:t>
      </w:r>
      <w:r w:rsidR="002A5219" w:rsidRPr="009A1B28">
        <w:rPr>
          <w:rFonts w:asciiTheme="minorHAnsi" w:hAnsiTheme="minorHAnsi" w:cstheme="minorHAnsi"/>
        </w:rPr>
        <w:t xml:space="preserve"> Kumunda </w:t>
      </w:r>
      <w:r w:rsidR="008E3A28">
        <w:rPr>
          <w:rFonts w:asciiTheme="minorHAnsi" w:hAnsiTheme="minorHAnsi" w:cstheme="minorHAnsi"/>
        </w:rPr>
        <w:t xml:space="preserve">işlenen </w:t>
      </w:r>
      <w:r w:rsidR="002A5219" w:rsidRPr="009A1B28">
        <w:rPr>
          <w:rFonts w:asciiTheme="minorHAnsi" w:hAnsiTheme="minorHAnsi" w:cstheme="minorHAnsi"/>
        </w:rPr>
        <w:t xml:space="preserve">Kişisel veriler </w:t>
      </w:r>
      <w:r w:rsidR="002B0238">
        <w:rPr>
          <w:rFonts w:asciiTheme="minorHAnsi" w:hAnsiTheme="minorHAnsi" w:cstheme="minorHAnsi"/>
        </w:rPr>
        <w:t xml:space="preserve">Veri Sicil Bilgi Sistemi’nde (VERBİS) tanımlanmış kategorilere göre sınıflandırılmıştır. </w:t>
      </w:r>
    </w:p>
    <w:p w14:paraId="135D8B74" w14:textId="48D64B55" w:rsidR="002A5219" w:rsidRDefault="002A5219" w:rsidP="00F12F58">
      <w:pPr>
        <w:jc w:val="both"/>
        <w:rPr>
          <w:rFonts w:asciiTheme="minorHAnsi" w:hAnsiTheme="minorHAnsi" w:cstheme="minorHAnsi"/>
        </w:rPr>
      </w:pPr>
    </w:p>
    <w:p w14:paraId="095ECECF" w14:textId="06F34EAF" w:rsidR="008E3A28" w:rsidRPr="008E3A28" w:rsidRDefault="008E3A28" w:rsidP="00F12F58">
      <w:pPr>
        <w:pStyle w:val="ListeParagraf"/>
        <w:numPr>
          <w:ilvl w:val="0"/>
          <w:numId w:val="23"/>
        </w:numPr>
        <w:jc w:val="both"/>
        <w:rPr>
          <w:rFonts w:asciiTheme="minorHAnsi" w:hAnsiTheme="minorHAnsi" w:cstheme="minorHAnsi"/>
          <w:b/>
        </w:rPr>
      </w:pPr>
      <w:r w:rsidRPr="008E3A28">
        <w:rPr>
          <w:rFonts w:asciiTheme="minorHAnsi" w:hAnsiTheme="minorHAnsi" w:cstheme="minorHAnsi"/>
          <w:b/>
        </w:rPr>
        <w:t>Kimlik</w:t>
      </w:r>
      <w:r>
        <w:rPr>
          <w:rFonts w:asciiTheme="minorHAnsi" w:hAnsiTheme="minorHAnsi" w:cstheme="minorHAnsi"/>
          <w:b/>
        </w:rPr>
        <w:t xml:space="preserve"> ; </w:t>
      </w:r>
      <w:r w:rsidRPr="008E3A28">
        <w:rPr>
          <w:rFonts w:asciiTheme="minorHAnsi" w:hAnsiTheme="minorHAnsi" w:cstheme="minorHAnsi"/>
        </w:rPr>
        <w:t>Ehliyet, nüfus cüzdanı, ikametgâh, pasaport, avukatlık kimliği, evlilik cüzdanı gibi dokümanlarda yer alan bilgiler (örn. TCKN, pasaport no., nüfus cüzdanı seri no., Ad-Soyad, fotoğraf, doğum yeri, doğum tarihi, yaş, nüfusa kayıtlı olduğu yer, vukuatlı nüfus cüzdanı örneği)</w:t>
      </w:r>
    </w:p>
    <w:p w14:paraId="15308337" w14:textId="66A1C55D" w:rsidR="008E3A28" w:rsidRPr="008E3A28" w:rsidRDefault="008E3A28" w:rsidP="00F12F58">
      <w:pPr>
        <w:pStyle w:val="ListeParagraf"/>
        <w:numPr>
          <w:ilvl w:val="0"/>
          <w:numId w:val="23"/>
        </w:numPr>
        <w:jc w:val="both"/>
        <w:rPr>
          <w:rFonts w:asciiTheme="minorHAnsi" w:hAnsiTheme="minorHAnsi" w:cstheme="minorHAnsi"/>
          <w:b/>
        </w:rPr>
      </w:pPr>
      <w:r w:rsidRPr="008E3A28">
        <w:rPr>
          <w:rFonts w:asciiTheme="minorHAnsi" w:hAnsiTheme="minorHAnsi" w:cstheme="minorHAnsi"/>
          <w:b/>
        </w:rPr>
        <w:t>İletişim</w:t>
      </w:r>
      <w:r>
        <w:rPr>
          <w:rFonts w:asciiTheme="minorHAnsi" w:hAnsiTheme="minorHAnsi" w:cstheme="minorHAnsi"/>
          <w:b/>
        </w:rPr>
        <w:t xml:space="preserve">; </w:t>
      </w:r>
      <w:r w:rsidRPr="008E3A28">
        <w:rPr>
          <w:rFonts w:asciiTheme="minorHAnsi" w:hAnsiTheme="minorHAnsi" w:cstheme="minorHAnsi"/>
        </w:rPr>
        <w:t>Kişiyle iletişim kurulması amacıyla kullanılan bilgiler (örn. e-mail adresi, telefon numarası, cep telefonu numarası, adres)</w:t>
      </w:r>
    </w:p>
    <w:p w14:paraId="0126884F" w14:textId="2415F660" w:rsidR="008E3A28" w:rsidRPr="008E3A28" w:rsidRDefault="008E3A28" w:rsidP="00F12F58">
      <w:pPr>
        <w:pStyle w:val="ListeParagraf"/>
        <w:numPr>
          <w:ilvl w:val="0"/>
          <w:numId w:val="23"/>
        </w:numPr>
        <w:jc w:val="both"/>
        <w:rPr>
          <w:rFonts w:asciiTheme="minorHAnsi" w:hAnsiTheme="minorHAnsi" w:cstheme="minorHAnsi"/>
          <w:b/>
        </w:rPr>
      </w:pPr>
      <w:r w:rsidRPr="008E3A28">
        <w:rPr>
          <w:rFonts w:asciiTheme="minorHAnsi" w:hAnsiTheme="minorHAnsi" w:cstheme="minorHAnsi"/>
          <w:b/>
        </w:rPr>
        <w:t>Lokasyon</w:t>
      </w:r>
      <w:r>
        <w:rPr>
          <w:rFonts w:asciiTheme="minorHAnsi" w:hAnsiTheme="minorHAnsi" w:cstheme="minorHAnsi"/>
          <w:b/>
        </w:rPr>
        <w:t xml:space="preserve">; </w:t>
      </w:r>
      <w:r w:rsidRPr="008E3A28">
        <w:rPr>
          <w:rFonts w:asciiTheme="minorHAnsi" w:hAnsiTheme="minorHAnsi" w:cstheme="minorHAnsi"/>
        </w:rPr>
        <w:t>Veri sahibinin konumunu tespit etmeye yarayan veriler (örn. araç kullanımı sırasında edinilen lokasyon verileri)</w:t>
      </w:r>
    </w:p>
    <w:p w14:paraId="3E48026F" w14:textId="3D3CE58B" w:rsidR="008E3A28" w:rsidRPr="008E3A28" w:rsidRDefault="008E3A28" w:rsidP="00F12F58">
      <w:pPr>
        <w:pStyle w:val="ListeParagraf"/>
        <w:numPr>
          <w:ilvl w:val="0"/>
          <w:numId w:val="23"/>
        </w:numPr>
        <w:jc w:val="both"/>
        <w:rPr>
          <w:rFonts w:asciiTheme="minorHAnsi" w:hAnsiTheme="minorHAnsi" w:cstheme="minorHAnsi"/>
          <w:b/>
        </w:rPr>
      </w:pPr>
      <w:r>
        <w:rPr>
          <w:rFonts w:asciiTheme="minorHAnsi" w:hAnsiTheme="minorHAnsi" w:cstheme="minorHAnsi"/>
          <w:b/>
        </w:rPr>
        <w:t xml:space="preserve">Özlük; </w:t>
      </w:r>
      <w:r w:rsidRPr="008E3A28">
        <w:rPr>
          <w:rFonts w:asciiTheme="minorHAnsi" w:hAnsiTheme="minorHAnsi" w:cstheme="minorHAnsi"/>
        </w:rPr>
        <w:t>Şirket’in tedarikçilerinin çalışanlarının özlük haklarının oluşmasına temel olan kişisel veriler (kanunen özlük dosyasına girmesi gereken her türlü bilgi ve belge)</w:t>
      </w:r>
    </w:p>
    <w:p w14:paraId="6B923DF4" w14:textId="5C092175" w:rsidR="008E3A28" w:rsidRPr="008E3A28" w:rsidRDefault="008E3A28" w:rsidP="00F12F58">
      <w:pPr>
        <w:pStyle w:val="ListeParagraf"/>
        <w:numPr>
          <w:ilvl w:val="0"/>
          <w:numId w:val="23"/>
        </w:numPr>
        <w:jc w:val="both"/>
        <w:rPr>
          <w:rFonts w:asciiTheme="minorHAnsi" w:hAnsiTheme="minorHAnsi" w:cstheme="minorHAnsi"/>
          <w:b/>
        </w:rPr>
      </w:pPr>
      <w:r w:rsidRPr="008E3A28">
        <w:rPr>
          <w:rFonts w:asciiTheme="minorHAnsi" w:hAnsiTheme="minorHAnsi" w:cstheme="minorHAnsi"/>
          <w:b/>
        </w:rPr>
        <w:t>Fiziksel Mekan Güvenliği</w:t>
      </w:r>
      <w:r>
        <w:rPr>
          <w:rFonts w:asciiTheme="minorHAnsi" w:hAnsiTheme="minorHAnsi" w:cstheme="minorHAnsi"/>
          <w:b/>
        </w:rPr>
        <w:t xml:space="preserve">; </w:t>
      </w:r>
      <w:r>
        <w:rPr>
          <w:rFonts w:ascii="Arial" w:hAnsi="Arial" w:cs="Arial"/>
          <w:color w:val="666666"/>
          <w:sz w:val="20"/>
          <w:szCs w:val="20"/>
          <w:shd w:val="clear" w:color="auto" w:fill="FFFFFF"/>
        </w:rPr>
        <w:t>Fiziksel mekana girişte, fiziksel mekanın içerisinde kalış sırasında alınan kayıtlar ve belgelere ilişkin kişisel veriler (örn. giriş çıkış logları, ziyaret bilgileri, kamera kayıtları vb.)</w:t>
      </w:r>
    </w:p>
    <w:p w14:paraId="645FB8F1" w14:textId="018230DE" w:rsidR="008E3A28" w:rsidRPr="008E3A28" w:rsidRDefault="008E3A28" w:rsidP="00F12F58">
      <w:pPr>
        <w:pStyle w:val="ListeParagraf"/>
        <w:numPr>
          <w:ilvl w:val="0"/>
          <w:numId w:val="23"/>
        </w:numPr>
        <w:jc w:val="both"/>
        <w:rPr>
          <w:rFonts w:asciiTheme="minorHAnsi" w:hAnsiTheme="minorHAnsi" w:cstheme="minorHAnsi"/>
          <w:b/>
        </w:rPr>
      </w:pPr>
      <w:r w:rsidRPr="008E3A28">
        <w:rPr>
          <w:rFonts w:asciiTheme="minorHAnsi" w:hAnsiTheme="minorHAnsi" w:cstheme="minorHAnsi"/>
          <w:b/>
        </w:rPr>
        <w:t>İşlem Güvenliği</w:t>
      </w:r>
      <w:r>
        <w:rPr>
          <w:rFonts w:asciiTheme="minorHAnsi" w:hAnsiTheme="minorHAnsi" w:cstheme="minorHAnsi"/>
          <w:b/>
        </w:rPr>
        <w:t xml:space="preserve"> </w:t>
      </w:r>
      <w:r>
        <w:t>IP adresi bilgileri, internet sitesi giriş çıkış bilgileri, şifre ve parola bilgileri gibi</w:t>
      </w:r>
    </w:p>
    <w:p w14:paraId="4746E6C4" w14:textId="5BA4399C" w:rsidR="008E3A28" w:rsidRPr="008E3A28" w:rsidRDefault="008E3A28" w:rsidP="00F12F58">
      <w:pPr>
        <w:pStyle w:val="ListeParagraf"/>
        <w:numPr>
          <w:ilvl w:val="0"/>
          <w:numId w:val="23"/>
        </w:numPr>
        <w:jc w:val="both"/>
        <w:rPr>
          <w:rFonts w:asciiTheme="minorHAnsi" w:hAnsiTheme="minorHAnsi" w:cstheme="minorHAnsi"/>
          <w:b/>
        </w:rPr>
      </w:pPr>
      <w:r w:rsidRPr="008E3A28">
        <w:rPr>
          <w:rFonts w:asciiTheme="minorHAnsi" w:hAnsiTheme="minorHAnsi" w:cstheme="minorHAnsi"/>
          <w:b/>
        </w:rPr>
        <w:t>Mesleki Deneyim</w:t>
      </w:r>
      <w:r>
        <w:rPr>
          <w:rFonts w:asciiTheme="minorHAnsi" w:hAnsiTheme="minorHAnsi" w:cstheme="minorHAnsi"/>
          <w:b/>
        </w:rPr>
        <w:t xml:space="preserve">;  </w:t>
      </w:r>
      <w:r w:rsidRPr="008E3A28">
        <w:rPr>
          <w:rFonts w:asciiTheme="minorHAnsi" w:hAnsiTheme="minorHAnsi" w:cstheme="minorHAnsi"/>
        </w:rPr>
        <w:t>diploma bilgileri, gidilen kurslar, meslek içi eğitim bilgileri, sertifikalar, transkript bilgileri gibi</w:t>
      </w:r>
    </w:p>
    <w:p w14:paraId="060FD8A7" w14:textId="009FF797" w:rsidR="008E3A28" w:rsidRPr="008E3A28" w:rsidRDefault="008E3A28" w:rsidP="00F12F58">
      <w:pPr>
        <w:pStyle w:val="ListeParagraf"/>
        <w:numPr>
          <w:ilvl w:val="0"/>
          <w:numId w:val="23"/>
        </w:numPr>
        <w:jc w:val="both"/>
        <w:rPr>
          <w:rFonts w:asciiTheme="minorHAnsi" w:hAnsiTheme="minorHAnsi" w:cstheme="minorHAnsi"/>
          <w:b/>
        </w:rPr>
      </w:pPr>
      <w:r w:rsidRPr="008E3A28">
        <w:rPr>
          <w:rFonts w:asciiTheme="minorHAnsi" w:hAnsiTheme="minorHAnsi" w:cstheme="minorHAnsi"/>
          <w:b/>
        </w:rPr>
        <w:t>Pazarlama</w:t>
      </w:r>
      <w:r>
        <w:rPr>
          <w:rFonts w:asciiTheme="minorHAnsi" w:hAnsiTheme="minorHAnsi" w:cstheme="minorHAnsi"/>
          <w:b/>
        </w:rPr>
        <w:t xml:space="preserve">; </w:t>
      </w:r>
      <w:r w:rsidRPr="008E3A28">
        <w:rPr>
          <w:rFonts w:asciiTheme="minorHAnsi" w:hAnsiTheme="minorHAnsi" w:cstheme="minorHAnsi"/>
        </w:rPr>
        <w:t>alışveriş geçmişi bilgileri, anket, çerez kayıtları, kampanya çalışmasıyla elde edilen bilgiler</w:t>
      </w:r>
    </w:p>
    <w:p w14:paraId="28F74447" w14:textId="0D36734A" w:rsidR="008E3A28" w:rsidRPr="008E3A28" w:rsidRDefault="008E3A28" w:rsidP="00F12F58">
      <w:pPr>
        <w:pStyle w:val="ListeParagraf"/>
        <w:numPr>
          <w:ilvl w:val="0"/>
          <w:numId w:val="23"/>
        </w:numPr>
        <w:jc w:val="both"/>
        <w:rPr>
          <w:rFonts w:asciiTheme="minorHAnsi" w:hAnsiTheme="minorHAnsi" w:cstheme="minorHAnsi"/>
          <w:b/>
        </w:rPr>
      </w:pPr>
      <w:r w:rsidRPr="008E3A28">
        <w:rPr>
          <w:rFonts w:asciiTheme="minorHAnsi" w:hAnsiTheme="minorHAnsi" w:cstheme="minorHAnsi"/>
          <w:b/>
        </w:rPr>
        <w:t>Görsel ve İşitsel Kayıtlar</w:t>
      </w:r>
      <w:r>
        <w:rPr>
          <w:rFonts w:asciiTheme="minorHAnsi" w:hAnsiTheme="minorHAnsi" w:cstheme="minorHAnsi"/>
          <w:b/>
        </w:rPr>
        <w:t xml:space="preserve">; </w:t>
      </w:r>
      <w:r w:rsidRPr="008E3A28">
        <w:rPr>
          <w:rFonts w:asciiTheme="minorHAnsi" w:hAnsiTheme="minorHAnsi" w:cstheme="minorHAnsi"/>
        </w:rPr>
        <w:t>Kişisel veri sahibiyle ilişkilendirilen görsel ve işitsel kayıtlar (örn. fotoğraflar, kamera kayıtları ve ses kayıtları)</w:t>
      </w:r>
    </w:p>
    <w:p w14:paraId="60167D9B" w14:textId="15095460" w:rsidR="008E3A28" w:rsidRPr="008E3A28" w:rsidRDefault="008E3A28" w:rsidP="00F12F58">
      <w:pPr>
        <w:pStyle w:val="ListeParagraf"/>
        <w:numPr>
          <w:ilvl w:val="0"/>
          <w:numId w:val="23"/>
        </w:numPr>
        <w:jc w:val="both"/>
        <w:rPr>
          <w:rFonts w:asciiTheme="minorHAnsi" w:hAnsiTheme="minorHAnsi" w:cstheme="minorHAnsi"/>
        </w:rPr>
      </w:pPr>
      <w:r w:rsidRPr="008E3A28">
        <w:rPr>
          <w:rFonts w:asciiTheme="minorHAnsi" w:hAnsiTheme="minorHAnsi" w:cstheme="minorHAnsi"/>
          <w:b/>
        </w:rPr>
        <w:t>Sağlık Bilgileri</w:t>
      </w:r>
      <w:r>
        <w:rPr>
          <w:rFonts w:asciiTheme="minorHAnsi" w:hAnsiTheme="minorHAnsi" w:cstheme="minorHAnsi"/>
          <w:b/>
        </w:rPr>
        <w:t xml:space="preserve">; </w:t>
      </w:r>
      <w:r w:rsidRPr="008E3A28">
        <w:rPr>
          <w:rFonts w:asciiTheme="minorHAnsi" w:hAnsiTheme="minorHAnsi" w:cstheme="minorHAnsi"/>
        </w:rPr>
        <w:t>engellilik durumuna ait bilgiler, kan grubu bilgisi, kişisel sağlık bilgileri,</w:t>
      </w:r>
    </w:p>
    <w:p w14:paraId="310327D1" w14:textId="59DD864A" w:rsidR="008E3A28" w:rsidRPr="008E3A28" w:rsidRDefault="008E3A28" w:rsidP="00F12F58">
      <w:pPr>
        <w:pStyle w:val="ListeParagraf"/>
        <w:numPr>
          <w:ilvl w:val="0"/>
          <w:numId w:val="23"/>
        </w:numPr>
        <w:jc w:val="both"/>
        <w:rPr>
          <w:rFonts w:asciiTheme="minorHAnsi" w:hAnsiTheme="minorHAnsi" w:cstheme="minorHAnsi"/>
        </w:rPr>
      </w:pPr>
      <w:r w:rsidRPr="008E3A28">
        <w:rPr>
          <w:rFonts w:asciiTheme="minorHAnsi" w:hAnsiTheme="minorHAnsi" w:cstheme="minorHAnsi"/>
        </w:rPr>
        <w:t>kullanılan cihaz ve protez bilgileri gibi</w:t>
      </w:r>
    </w:p>
    <w:p w14:paraId="0B9B520C" w14:textId="3CED77BE" w:rsidR="002A5219" w:rsidRPr="008E3A28" w:rsidRDefault="008E3A28" w:rsidP="00F12F58">
      <w:pPr>
        <w:pStyle w:val="ListeParagraf"/>
        <w:numPr>
          <w:ilvl w:val="0"/>
          <w:numId w:val="23"/>
        </w:numPr>
        <w:jc w:val="both"/>
        <w:rPr>
          <w:rFonts w:asciiTheme="minorHAnsi" w:hAnsiTheme="minorHAnsi" w:cstheme="minorHAnsi"/>
        </w:rPr>
      </w:pPr>
      <w:r w:rsidRPr="008E3A28">
        <w:rPr>
          <w:rFonts w:asciiTheme="minorHAnsi" w:hAnsiTheme="minorHAnsi" w:cstheme="minorHAnsi"/>
          <w:b/>
        </w:rPr>
        <w:t>Biyometrik Veri</w:t>
      </w:r>
      <w:r>
        <w:rPr>
          <w:rFonts w:asciiTheme="minorHAnsi" w:hAnsiTheme="minorHAnsi" w:cstheme="minorHAnsi"/>
          <w:b/>
        </w:rPr>
        <w:t xml:space="preserve">; </w:t>
      </w:r>
      <w:r w:rsidRPr="008E3A28">
        <w:rPr>
          <w:rFonts w:asciiTheme="minorHAnsi" w:hAnsiTheme="minorHAnsi" w:cstheme="minorHAnsi"/>
        </w:rPr>
        <w:t>avuç içi bilgileri, parmak izi bilgileri, retina taraması bilgileri, yüz tanıma</w:t>
      </w:r>
      <w:r>
        <w:rPr>
          <w:rFonts w:asciiTheme="minorHAnsi" w:hAnsiTheme="minorHAnsi" w:cstheme="minorHAnsi"/>
        </w:rPr>
        <w:t xml:space="preserve"> </w:t>
      </w:r>
      <w:r w:rsidRPr="008E3A28">
        <w:rPr>
          <w:rFonts w:asciiTheme="minorHAnsi" w:hAnsiTheme="minorHAnsi" w:cstheme="minorHAnsi"/>
        </w:rPr>
        <w:t>bilgileri gib</w:t>
      </w:r>
      <w:r>
        <w:rPr>
          <w:rFonts w:asciiTheme="minorHAnsi" w:hAnsiTheme="minorHAnsi" w:cstheme="minorHAnsi"/>
        </w:rPr>
        <w:t>i</w:t>
      </w:r>
    </w:p>
    <w:p w14:paraId="3800A784" w14:textId="0C274DFF" w:rsidR="008E3A28" w:rsidRDefault="008E3A28" w:rsidP="00F12F58">
      <w:pPr>
        <w:jc w:val="both"/>
        <w:rPr>
          <w:rFonts w:asciiTheme="minorHAnsi" w:hAnsiTheme="minorHAnsi" w:cstheme="minorHAnsi"/>
          <w:b/>
        </w:rPr>
      </w:pPr>
    </w:p>
    <w:p w14:paraId="5AE7D759" w14:textId="77777777" w:rsidR="008E3A28" w:rsidRPr="009A1B28" w:rsidRDefault="008E3A28" w:rsidP="00F12F58">
      <w:pPr>
        <w:jc w:val="both"/>
        <w:rPr>
          <w:rFonts w:asciiTheme="minorHAnsi" w:hAnsiTheme="minorHAnsi" w:cstheme="minorHAnsi"/>
        </w:rPr>
      </w:pPr>
    </w:p>
    <w:p w14:paraId="60A7536D" w14:textId="77777777" w:rsidR="002A5219" w:rsidRPr="009A1B28" w:rsidRDefault="002A5219" w:rsidP="00F12F58">
      <w:pPr>
        <w:jc w:val="both"/>
        <w:rPr>
          <w:rFonts w:asciiTheme="minorHAnsi" w:hAnsiTheme="minorHAnsi" w:cstheme="minorHAnsi"/>
        </w:rPr>
      </w:pPr>
    </w:p>
    <w:p w14:paraId="376D3A0B" w14:textId="3E03D3A3" w:rsidR="002A5219" w:rsidRDefault="002A5219" w:rsidP="00F12F58">
      <w:pPr>
        <w:jc w:val="both"/>
        <w:rPr>
          <w:rFonts w:asciiTheme="minorHAnsi" w:hAnsiTheme="minorHAnsi" w:cstheme="minorHAnsi"/>
        </w:rPr>
      </w:pPr>
    </w:p>
    <w:p w14:paraId="33DAF360" w14:textId="3194BF63" w:rsidR="002B0238" w:rsidRPr="002B0238" w:rsidRDefault="002B0238" w:rsidP="00F12F58">
      <w:pPr>
        <w:pStyle w:val="Balk1"/>
        <w:numPr>
          <w:ilvl w:val="1"/>
          <w:numId w:val="4"/>
        </w:numPr>
        <w:jc w:val="both"/>
        <w:rPr>
          <w:rFonts w:asciiTheme="minorHAnsi" w:hAnsiTheme="minorHAnsi" w:cstheme="minorHAnsi"/>
          <w:color w:val="auto"/>
        </w:rPr>
      </w:pPr>
      <w:bookmarkStart w:id="24" w:name="_Toc792853"/>
      <w:r w:rsidRPr="002B0238">
        <w:rPr>
          <w:rFonts w:asciiTheme="minorHAnsi" w:hAnsiTheme="minorHAnsi" w:cstheme="minorHAnsi"/>
          <w:color w:val="auto"/>
        </w:rPr>
        <w:lastRenderedPageBreak/>
        <w:t>Veri Konusu Kişi Grupları</w:t>
      </w:r>
      <w:bookmarkEnd w:id="24"/>
    </w:p>
    <w:p w14:paraId="26732A1B" w14:textId="25BC52EE" w:rsidR="002B0238" w:rsidRDefault="002B0238" w:rsidP="00F12F58">
      <w:pPr>
        <w:jc w:val="both"/>
        <w:rPr>
          <w:rFonts w:asciiTheme="minorHAnsi" w:hAnsiTheme="minorHAnsi" w:cstheme="minorHAnsi"/>
        </w:rPr>
      </w:pPr>
    </w:p>
    <w:p w14:paraId="316AB245" w14:textId="4F00BC32" w:rsidR="008E3A28" w:rsidRDefault="008E3A28" w:rsidP="00F12F58">
      <w:pPr>
        <w:jc w:val="both"/>
        <w:rPr>
          <w:rFonts w:asciiTheme="minorHAnsi" w:hAnsiTheme="minorHAnsi" w:cstheme="minorHAnsi"/>
        </w:rPr>
      </w:pPr>
      <w:r w:rsidRPr="008E3A28">
        <w:rPr>
          <w:rFonts w:asciiTheme="minorHAnsi" w:hAnsiTheme="minorHAnsi" w:cstheme="minorHAnsi"/>
        </w:rPr>
        <w:t xml:space="preserve">İAYSOB’ Kumunda işlenen Kişisel veriler Veri Sicil Bilgi Sistemi’nde (VERBİS) tanımlanmış </w:t>
      </w:r>
      <w:r>
        <w:rPr>
          <w:rFonts w:asciiTheme="minorHAnsi" w:hAnsiTheme="minorHAnsi" w:cstheme="minorHAnsi"/>
        </w:rPr>
        <w:t>veri konusu kişi gruplarına göre ayrılmıştır.</w:t>
      </w:r>
    </w:p>
    <w:p w14:paraId="78B230E9" w14:textId="77777777" w:rsidR="008E3A28" w:rsidRDefault="008E3A28" w:rsidP="00F12F58">
      <w:pPr>
        <w:jc w:val="both"/>
        <w:rPr>
          <w:rFonts w:asciiTheme="minorHAnsi" w:hAnsiTheme="minorHAnsi" w:cstheme="minorHAnsi"/>
        </w:rPr>
      </w:pPr>
    </w:p>
    <w:p w14:paraId="64B10AF6" w14:textId="73618115" w:rsidR="008E3A28" w:rsidRPr="008A085F" w:rsidRDefault="008E3A28" w:rsidP="00F12F58">
      <w:pPr>
        <w:pStyle w:val="ListeParagraf"/>
        <w:numPr>
          <w:ilvl w:val="0"/>
          <w:numId w:val="24"/>
        </w:numPr>
        <w:jc w:val="both"/>
        <w:rPr>
          <w:rFonts w:asciiTheme="minorHAnsi" w:hAnsiTheme="minorHAnsi" w:cstheme="minorHAnsi"/>
        </w:rPr>
      </w:pPr>
      <w:r w:rsidRPr="008A085F">
        <w:rPr>
          <w:rFonts w:asciiTheme="minorHAnsi" w:hAnsiTheme="minorHAnsi" w:cstheme="minorHAnsi"/>
          <w:b/>
        </w:rPr>
        <w:t xml:space="preserve">Çalışan Adayı;  </w:t>
      </w:r>
      <w:r w:rsidRPr="008A085F">
        <w:rPr>
          <w:rFonts w:asciiTheme="minorHAnsi" w:hAnsiTheme="minorHAnsi" w:cstheme="minorHAnsi"/>
        </w:rPr>
        <w:t>istihdam edilmek amacıyla başvurusu alınan veya 3. taraf insan kaynağı şirketlerince / platformlarınca sağlanan gerçek kişilerdir</w:t>
      </w:r>
    </w:p>
    <w:p w14:paraId="2576F4E6" w14:textId="545ABBD5" w:rsidR="008E3A28" w:rsidRPr="008A085F" w:rsidRDefault="008E3A28" w:rsidP="00F12F58">
      <w:pPr>
        <w:pStyle w:val="ListeParagraf"/>
        <w:numPr>
          <w:ilvl w:val="0"/>
          <w:numId w:val="24"/>
        </w:numPr>
        <w:jc w:val="both"/>
        <w:rPr>
          <w:rFonts w:asciiTheme="minorHAnsi" w:hAnsiTheme="minorHAnsi" w:cstheme="minorHAnsi"/>
        </w:rPr>
      </w:pPr>
      <w:r w:rsidRPr="008A085F">
        <w:rPr>
          <w:rFonts w:asciiTheme="minorHAnsi" w:hAnsiTheme="minorHAnsi" w:cstheme="minorHAnsi"/>
          <w:b/>
        </w:rPr>
        <w:t>Çalışan;</w:t>
      </w:r>
      <w:r w:rsidRPr="008A085F">
        <w:rPr>
          <w:rFonts w:asciiTheme="minorHAnsi" w:hAnsiTheme="minorHAnsi" w:cstheme="minorHAnsi"/>
        </w:rPr>
        <w:t xml:space="preserve"> Kurumumuzda iş kanunu kapsamında istihdam edilen gerçek kişilerdir</w:t>
      </w:r>
    </w:p>
    <w:p w14:paraId="16F614D3" w14:textId="224796EC" w:rsidR="008E3A28" w:rsidRPr="008A085F" w:rsidRDefault="008E3A28" w:rsidP="00F12F58">
      <w:pPr>
        <w:pStyle w:val="ListeParagraf"/>
        <w:numPr>
          <w:ilvl w:val="0"/>
          <w:numId w:val="24"/>
        </w:numPr>
        <w:jc w:val="both"/>
        <w:rPr>
          <w:rFonts w:asciiTheme="minorHAnsi" w:hAnsiTheme="minorHAnsi" w:cstheme="minorHAnsi"/>
        </w:rPr>
      </w:pPr>
      <w:r w:rsidRPr="008A085F">
        <w:rPr>
          <w:rFonts w:asciiTheme="minorHAnsi" w:hAnsiTheme="minorHAnsi" w:cstheme="minorHAnsi"/>
          <w:b/>
        </w:rPr>
        <w:t>Tedarikçi Çalışanı;</w:t>
      </w:r>
      <w:r w:rsidRPr="008A085F">
        <w:rPr>
          <w:rFonts w:asciiTheme="minorHAnsi" w:hAnsiTheme="minorHAnsi" w:cstheme="minorHAnsi"/>
        </w:rPr>
        <w:t xml:space="preserve"> Kurumu</w:t>
      </w:r>
      <w:r w:rsidR="008A085F" w:rsidRPr="008A085F">
        <w:rPr>
          <w:rFonts w:asciiTheme="minorHAnsi" w:hAnsiTheme="minorHAnsi" w:cstheme="minorHAnsi"/>
        </w:rPr>
        <w:t>muzda ilişki içerisinde olduğu bir tedarikçiye veya tedarikçi adayına bağlı çalışan gerçek kişiyi.</w:t>
      </w:r>
      <w:r w:rsidRPr="008A085F">
        <w:rPr>
          <w:rFonts w:asciiTheme="minorHAnsi" w:hAnsiTheme="minorHAnsi" w:cstheme="minorHAnsi"/>
        </w:rPr>
        <w:t xml:space="preserve"> </w:t>
      </w:r>
    </w:p>
    <w:p w14:paraId="7989A602" w14:textId="49D81C93" w:rsidR="008E3A28" w:rsidRPr="008A085F" w:rsidRDefault="008E3A28" w:rsidP="00F12F58">
      <w:pPr>
        <w:pStyle w:val="ListeParagraf"/>
        <w:numPr>
          <w:ilvl w:val="0"/>
          <w:numId w:val="24"/>
        </w:numPr>
        <w:jc w:val="both"/>
        <w:rPr>
          <w:rFonts w:asciiTheme="minorHAnsi" w:hAnsiTheme="minorHAnsi" w:cstheme="minorHAnsi"/>
        </w:rPr>
      </w:pPr>
      <w:r w:rsidRPr="008A085F">
        <w:rPr>
          <w:rFonts w:asciiTheme="minorHAnsi" w:hAnsiTheme="minorHAnsi" w:cstheme="minorHAnsi"/>
          <w:b/>
        </w:rPr>
        <w:t>Tedarikçi Yetkilisi</w:t>
      </w:r>
      <w:r w:rsidR="008A085F" w:rsidRPr="008A085F">
        <w:rPr>
          <w:rFonts w:asciiTheme="minorHAnsi" w:hAnsiTheme="minorHAnsi" w:cstheme="minorHAnsi"/>
          <w:b/>
        </w:rPr>
        <w:t>;</w:t>
      </w:r>
      <w:r w:rsidR="008A085F" w:rsidRPr="008A085F">
        <w:rPr>
          <w:rFonts w:asciiTheme="minorHAnsi" w:hAnsiTheme="minorHAnsi" w:cstheme="minorHAnsi"/>
        </w:rPr>
        <w:t xml:space="preserve"> Kurumumuzda faaliyetlerini yürütebilmesi amacıyla dışarıdan sağlanan hizmetleri sunan tedarikçi yetkilisi gerçek kişilerdir.</w:t>
      </w:r>
    </w:p>
    <w:p w14:paraId="1057729F" w14:textId="182F222E" w:rsidR="008A085F" w:rsidRPr="008A085F" w:rsidRDefault="008E3A28" w:rsidP="00F12F58">
      <w:pPr>
        <w:pStyle w:val="ListeParagraf"/>
        <w:numPr>
          <w:ilvl w:val="0"/>
          <w:numId w:val="24"/>
        </w:numPr>
        <w:jc w:val="both"/>
        <w:rPr>
          <w:rFonts w:asciiTheme="minorHAnsi" w:hAnsiTheme="minorHAnsi" w:cstheme="minorHAnsi"/>
        </w:rPr>
      </w:pPr>
      <w:r w:rsidRPr="008A085F">
        <w:rPr>
          <w:rFonts w:asciiTheme="minorHAnsi" w:hAnsiTheme="minorHAnsi" w:cstheme="minorHAnsi"/>
          <w:b/>
        </w:rPr>
        <w:t>Katılımcı</w:t>
      </w:r>
      <w:r w:rsidR="008A085F" w:rsidRPr="008A085F">
        <w:rPr>
          <w:rFonts w:asciiTheme="minorHAnsi" w:hAnsiTheme="minorHAnsi" w:cstheme="minorHAnsi"/>
          <w:b/>
        </w:rPr>
        <w:t>;</w:t>
      </w:r>
      <w:r w:rsidR="008A085F" w:rsidRPr="008A085F">
        <w:rPr>
          <w:rFonts w:asciiTheme="minorHAnsi" w:hAnsiTheme="minorHAnsi" w:cstheme="minorHAnsi"/>
        </w:rPr>
        <w:t xml:space="preserve"> Organize Sanayi Bölgesi içerisinde arsası ve fabrikası olan gerçek kişilerdir.  </w:t>
      </w:r>
    </w:p>
    <w:p w14:paraId="30B2A63F" w14:textId="2629301A" w:rsidR="008E3A28" w:rsidRPr="008A085F" w:rsidRDefault="008A085F" w:rsidP="00F12F58">
      <w:pPr>
        <w:pStyle w:val="ListeParagraf"/>
        <w:numPr>
          <w:ilvl w:val="0"/>
          <w:numId w:val="24"/>
        </w:numPr>
        <w:jc w:val="both"/>
        <w:rPr>
          <w:rFonts w:asciiTheme="minorHAnsi" w:hAnsiTheme="minorHAnsi" w:cstheme="minorHAnsi"/>
        </w:rPr>
      </w:pPr>
      <w:r w:rsidRPr="008A085F">
        <w:rPr>
          <w:rFonts w:asciiTheme="minorHAnsi" w:hAnsiTheme="minorHAnsi" w:cstheme="minorHAnsi"/>
          <w:b/>
        </w:rPr>
        <w:t>Kiracı;</w:t>
      </w:r>
      <w:r w:rsidRPr="008A085F">
        <w:rPr>
          <w:rFonts w:asciiTheme="minorHAnsi" w:hAnsiTheme="minorHAnsi" w:cstheme="minorHAnsi"/>
        </w:rPr>
        <w:t xml:space="preserve"> Organize Sanayi Bölgesi içerisinde arsa veya fabrikada kiracı olan gerçek kişilerdir.</w:t>
      </w:r>
    </w:p>
    <w:p w14:paraId="37921CF9" w14:textId="45AA8933" w:rsidR="008E3A28" w:rsidRPr="008A085F" w:rsidRDefault="008E3A28" w:rsidP="00F12F58">
      <w:pPr>
        <w:pStyle w:val="ListeParagraf"/>
        <w:numPr>
          <w:ilvl w:val="0"/>
          <w:numId w:val="24"/>
        </w:numPr>
        <w:jc w:val="both"/>
        <w:rPr>
          <w:rFonts w:asciiTheme="minorHAnsi" w:hAnsiTheme="minorHAnsi" w:cstheme="minorHAnsi"/>
        </w:rPr>
      </w:pPr>
      <w:r w:rsidRPr="008A085F">
        <w:rPr>
          <w:rFonts w:asciiTheme="minorHAnsi" w:hAnsiTheme="minorHAnsi" w:cstheme="minorHAnsi"/>
          <w:b/>
        </w:rPr>
        <w:t xml:space="preserve">Ziyaretçi </w:t>
      </w:r>
      <w:r w:rsidR="008A085F" w:rsidRPr="008A085F">
        <w:rPr>
          <w:rFonts w:asciiTheme="minorHAnsi" w:hAnsiTheme="minorHAnsi" w:cstheme="minorHAnsi"/>
          <w:b/>
        </w:rPr>
        <w:t>;</w:t>
      </w:r>
      <w:r w:rsidR="008A085F" w:rsidRPr="008A085F">
        <w:rPr>
          <w:rFonts w:asciiTheme="minorHAnsi" w:hAnsiTheme="minorHAnsi" w:cstheme="minorHAnsi"/>
        </w:rPr>
        <w:t xml:space="preserve"> Kurumun fiziki ortamlarına gelen herhangi bir sözleşmeye tabi olmayan gerçek kişiler.</w:t>
      </w:r>
    </w:p>
    <w:p w14:paraId="38C3D0D5" w14:textId="77777777" w:rsidR="00D249B2" w:rsidRDefault="00D249B2" w:rsidP="00D249B2">
      <w:pPr>
        <w:pStyle w:val="ListeParagraf"/>
        <w:numPr>
          <w:ilvl w:val="0"/>
          <w:numId w:val="24"/>
        </w:numPr>
        <w:jc w:val="both"/>
        <w:rPr>
          <w:rFonts w:asciiTheme="minorHAnsi" w:hAnsiTheme="minorHAnsi" w:cstheme="minorHAnsi"/>
        </w:rPr>
      </w:pPr>
      <w:r w:rsidRPr="008A085F">
        <w:rPr>
          <w:rFonts w:asciiTheme="minorHAnsi" w:hAnsiTheme="minorHAnsi" w:cstheme="minorHAnsi"/>
          <w:b/>
        </w:rPr>
        <w:t>Web Ziyaretçi ;</w:t>
      </w:r>
      <w:r w:rsidRPr="008A085F">
        <w:rPr>
          <w:rFonts w:asciiTheme="minorHAnsi" w:hAnsiTheme="minorHAnsi" w:cstheme="minorHAnsi"/>
        </w:rPr>
        <w:t xml:space="preserve"> Kurumun internet sitesini ziyaret eden gerçek kişilerdir.</w:t>
      </w:r>
    </w:p>
    <w:p w14:paraId="4B2F5C7C" w14:textId="11D4701B" w:rsidR="00D249B2" w:rsidRDefault="00B82141" w:rsidP="00D249B2">
      <w:pPr>
        <w:pStyle w:val="ListeParagraf"/>
        <w:numPr>
          <w:ilvl w:val="0"/>
          <w:numId w:val="24"/>
        </w:numPr>
        <w:jc w:val="both"/>
        <w:rPr>
          <w:rFonts w:asciiTheme="minorHAnsi" w:hAnsiTheme="minorHAnsi" w:cstheme="minorHAnsi"/>
        </w:rPr>
      </w:pPr>
      <w:r>
        <w:rPr>
          <w:rFonts w:asciiTheme="minorHAnsi" w:hAnsiTheme="minorHAnsi" w:cstheme="minorHAnsi"/>
          <w:b/>
        </w:rPr>
        <w:t>DTİM Üye</w:t>
      </w:r>
      <w:r w:rsidR="00D249B2" w:rsidRPr="008A085F">
        <w:rPr>
          <w:rFonts w:asciiTheme="minorHAnsi" w:hAnsiTheme="minorHAnsi" w:cstheme="minorHAnsi"/>
          <w:b/>
        </w:rPr>
        <w:t xml:space="preserve"> ;</w:t>
      </w:r>
      <w:r>
        <w:rPr>
          <w:rFonts w:asciiTheme="minorHAnsi" w:hAnsiTheme="minorHAnsi" w:cstheme="minorHAnsi"/>
          <w:b/>
        </w:rPr>
        <w:t xml:space="preserve"> </w:t>
      </w:r>
      <w:r w:rsidRPr="00845779">
        <w:rPr>
          <w:rFonts w:asciiTheme="minorHAnsi" w:hAnsiTheme="minorHAnsi" w:cstheme="minorHAnsi"/>
          <w:bCs/>
        </w:rPr>
        <w:t xml:space="preserve">DTİM hizmetlerinden yararlanmak amacıyla </w:t>
      </w:r>
      <w:r w:rsidR="00D249B2" w:rsidRPr="00845779">
        <w:rPr>
          <w:rFonts w:asciiTheme="minorHAnsi" w:hAnsiTheme="minorHAnsi" w:cstheme="minorHAnsi"/>
          <w:bCs/>
        </w:rPr>
        <w:t xml:space="preserve"> Kurumun internet</w:t>
      </w:r>
      <w:r w:rsidR="00D249B2" w:rsidRPr="008A085F">
        <w:rPr>
          <w:rFonts w:asciiTheme="minorHAnsi" w:hAnsiTheme="minorHAnsi" w:cstheme="minorHAnsi"/>
        </w:rPr>
        <w:t xml:space="preserve"> sitesin</w:t>
      </w:r>
      <w:r w:rsidR="0046159D">
        <w:rPr>
          <w:rFonts w:asciiTheme="minorHAnsi" w:hAnsiTheme="minorHAnsi" w:cstheme="minorHAnsi"/>
        </w:rPr>
        <w:t>e üye olan</w:t>
      </w:r>
      <w:r w:rsidR="00D249B2" w:rsidRPr="008A085F">
        <w:rPr>
          <w:rFonts w:asciiTheme="minorHAnsi" w:hAnsiTheme="minorHAnsi" w:cstheme="minorHAnsi"/>
        </w:rPr>
        <w:t xml:space="preserve"> gerçek kişilerdir.</w:t>
      </w:r>
    </w:p>
    <w:p w14:paraId="10B6DB3B" w14:textId="66EEDF71" w:rsidR="00B24DE1" w:rsidRDefault="00B24DE1" w:rsidP="00F12F58">
      <w:pPr>
        <w:jc w:val="both"/>
        <w:rPr>
          <w:rFonts w:asciiTheme="minorHAnsi" w:hAnsiTheme="minorHAnsi" w:cstheme="minorHAnsi"/>
        </w:rPr>
      </w:pPr>
    </w:p>
    <w:p w14:paraId="74FED015" w14:textId="6E81B441" w:rsidR="00B24DE1" w:rsidRDefault="00B24DE1" w:rsidP="00F12F58">
      <w:pPr>
        <w:jc w:val="both"/>
        <w:rPr>
          <w:rFonts w:asciiTheme="minorHAnsi" w:hAnsiTheme="minorHAnsi" w:cstheme="minorHAnsi"/>
        </w:rPr>
      </w:pPr>
    </w:p>
    <w:p w14:paraId="2414A23A" w14:textId="77777777" w:rsidR="00B24DE1" w:rsidRDefault="00B24DE1" w:rsidP="00F12F58">
      <w:pPr>
        <w:pStyle w:val="Balk1"/>
        <w:numPr>
          <w:ilvl w:val="1"/>
          <w:numId w:val="4"/>
        </w:numPr>
        <w:jc w:val="both"/>
        <w:rPr>
          <w:rFonts w:asciiTheme="minorHAnsi" w:hAnsiTheme="minorHAnsi" w:cstheme="minorHAnsi"/>
          <w:color w:val="auto"/>
        </w:rPr>
      </w:pPr>
      <w:bookmarkStart w:id="25" w:name="_Toc535980251"/>
      <w:bookmarkStart w:id="26" w:name="_Toc792854"/>
      <w:r w:rsidRPr="009B7799">
        <w:rPr>
          <w:rFonts w:asciiTheme="minorHAnsi" w:hAnsiTheme="minorHAnsi" w:cstheme="minorHAnsi"/>
          <w:color w:val="auto"/>
        </w:rPr>
        <w:t>Kişisel Verilerin İşlenmesine İlişkin Amaçlar</w:t>
      </w:r>
      <w:bookmarkEnd w:id="25"/>
      <w:bookmarkEnd w:id="26"/>
    </w:p>
    <w:p w14:paraId="46A05028" w14:textId="77777777" w:rsidR="00B24DE1" w:rsidRDefault="00B24DE1" w:rsidP="00F12F58">
      <w:pPr>
        <w:jc w:val="both"/>
      </w:pPr>
    </w:p>
    <w:p w14:paraId="0F2FDFA5" w14:textId="7F0B2075" w:rsidR="00B24DE1" w:rsidRDefault="00F12F58" w:rsidP="003D05B2">
      <w:pPr>
        <w:jc w:val="both"/>
      </w:pPr>
      <w:r>
        <w:t>Nitelikli kalkınmanın üsleri Organize Sanayi Bölgeleridir. Bölge sanayicimize pozitif ayrımcılık sağlama amacı güttüğümüz faaliyetlerimiz ile OSB’mizi çekim merkezi haline getir</w:t>
      </w:r>
      <w:r w:rsidR="00831B83">
        <w:t>mek asli amacımızdır.</w:t>
      </w:r>
      <w:r>
        <w:t xml:space="preserve"> </w:t>
      </w:r>
      <w:r w:rsidR="003D05B2">
        <w:t xml:space="preserve">OSB’mizin bu temel amaçları doğrultusunda </w:t>
      </w:r>
      <w:r w:rsidR="00831B83">
        <w:t>kişisel verileri işlemekte</w:t>
      </w:r>
      <w:r w:rsidR="00CC0252">
        <w:t>yiz.</w:t>
      </w:r>
    </w:p>
    <w:p w14:paraId="2BD76223" w14:textId="77777777" w:rsidR="00B24DE1" w:rsidRDefault="00B24DE1" w:rsidP="00F12F58">
      <w:pPr>
        <w:jc w:val="both"/>
      </w:pPr>
    </w:p>
    <w:p w14:paraId="1EB4F8EC" w14:textId="77777777" w:rsidR="00B24DE1" w:rsidRDefault="00B24DE1" w:rsidP="00F12F58">
      <w:pPr>
        <w:jc w:val="both"/>
      </w:pPr>
    </w:p>
    <w:p w14:paraId="1FBE4157" w14:textId="4DE26AA6" w:rsidR="00B24DE1" w:rsidRDefault="00AC614C" w:rsidP="00F12F58">
      <w:pPr>
        <w:jc w:val="both"/>
      </w:pPr>
      <w:r>
        <w:t xml:space="preserve">İAYOSB </w:t>
      </w:r>
      <w:r w:rsidR="00B24DE1">
        <w:t>işbu Politika dokümanında “</w:t>
      </w:r>
      <w:r w:rsidR="00B24DE1" w:rsidRPr="00753606">
        <w:t>5.9.Kişisel Verilerin Kategorileri</w:t>
      </w:r>
      <w:r w:rsidR="00B24DE1">
        <w:t xml:space="preserve">” maddesinde detaylı açıklamaları bulunulan veri kategorisine göre verilerin işlenmesini sağlanmaktadır. Veri işleme faaliyetleri aşağıdaki amaçlar doğrultusunda yapılmaktadır. </w:t>
      </w:r>
    </w:p>
    <w:p w14:paraId="60DD64A5" w14:textId="77777777" w:rsidR="00B24DE1" w:rsidRDefault="00B24DE1" w:rsidP="00F12F58">
      <w:pPr>
        <w:jc w:val="both"/>
      </w:pPr>
    </w:p>
    <w:p w14:paraId="286AF711" w14:textId="77777777" w:rsidR="00B24DE1" w:rsidRDefault="00B24DE1" w:rsidP="00F12F58">
      <w:pPr>
        <w:jc w:val="both"/>
      </w:pPr>
      <w:r>
        <w:t>Ticari faaliyetlerimiz gereği Türkiye Cumhuriyeti Devleti kanunlarından başta, Ticaret Kanunu, Vergi Kanunu, Borçlar Kanunu, İş Kanunu gibi faaliyetimizi ilgilendiren kanunların gerekliliklerini yerine getirmek için işlenmektedir. Öte yandan;</w:t>
      </w:r>
    </w:p>
    <w:p w14:paraId="2A951AF2" w14:textId="77777777" w:rsidR="00B24DE1" w:rsidRDefault="00B24DE1" w:rsidP="00F12F58">
      <w:pPr>
        <w:jc w:val="both"/>
      </w:pPr>
    </w:p>
    <w:p w14:paraId="4F03E63F" w14:textId="590217B4" w:rsidR="004F2631" w:rsidRPr="000228CC" w:rsidRDefault="004F2631" w:rsidP="000228CC">
      <w:pPr>
        <w:pStyle w:val="ListeParagraf"/>
        <w:numPr>
          <w:ilvl w:val="0"/>
          <w:numId w:val="28"/>
        </w:numPr>
        <w:jc w:val="both"/>
      </w:pPr>
      <w:r w:rsidRPr="004F2631">
        <w:t>Bilgi Güvenliği Süreçlerinin Yürütülmesi</w:t>
      </w:r>
    </w:p>
    <w:p w14:paraId="064E1E8B" w14:textId="77777777" w:rsidR="0027684E" w:rsidRDefault="0027684E" w:rsidP="00F12F58">
      <w:pPr>
        <w:pStyle w:val="ListeParagraf"/>
        <w:numPr>
          <w:ilvl w:val="0"/>
          <w:numId w:val="28"/>
        </w:numPr>
        <w:jc w:val="both"/>
      </w:pPr>
      <w:r>
        <w:t>Çalışan Adayı / Stajyer / Öğrenci Seçme Ve Yerleştirme Süreçlerinin Yürütülmesi</w:t>
      </w:r>
    </w:p>
    <w:p w14:paraId="7DF6619B" w14:textId="77777777" w:rsidR="0027684E" w:rsidRDefault="0027684E" w:rsidP="00F12F58">
      <w:pPr>
        <w:pStyle w:val="ListeParagraf"/>
        <w:numPr>
          <w:ilvl w:val="0"/>
          <w:numId w:val="28"/>
        </w:numPr>
        <w:jc w:val="both"/>
      </w:pPr>
      <w:r>
        <w:t>Çalışan Adaylarının Başvuru Süreçlerinin Yürütülmesi</w:t>
      </w:r>
    </w:p>
    <w:p w14:paraId="700B7077" w14:textId="77777777" w:rsidR="0027684E" w:rsidRDefault="0027684E" w:rsidP="00F12F58">
      <w:pPr>
        <w:pStyle w:val="ListeParagraf"/>
        <w:numPr>
          <w:ilvl w:val="0"/>
          <w:numId w:val="28"/>
        </w:numPr>
        <w:jc w:val="both"/>
      </w:pPr>
      <w:r>
        <w:t>Çalışanlar İçin İş Akdi Ve Mevzuattan Kaynaklı Yükümlülüklerin Yerine Getirilmesi</w:t>
      </w:r>
    </w:p>
    <w:p w14:paraId="01E67A7F" w14:textId="77777777" w:rsidR="0027684E" w:rsidRDefault="0027684E" w:rsidP="00F12F58">
      <w:pPr>
        <w:pStyle w:val="ListeParagraf"/>
        <w:numPr>
          <w:ilvl w:val="0"/>
          <w:numId w:val="28"/>
        </w:numPr>
        <w:jc w:val="both"/>
      </w:pPr>
      <w:r>
        <w:t>Çalışanlar İçin Yan Haklar Ve Menfaatleri Süreçlerinin Yürütülmesi</w:t>
      </w:r>
    </w:p>
    <w:p w14:paraId="0E81A570" w14:textId="37E52289" w:rsidR="004F2631" w:rsidRPr="000228CC" w:rsidRDefault="004F2631" w:rsidP="000228CC">
      <w:pPr>
        <w:pStyle w:val="ListeParagraf"/>
        <w:numPr>
          <w:ilvl w:val="0"/>
          <w:numId w:val="28"/>
        </w:numPr>
        <w:jc w:val="both"/>
      </w:pPr>
      <w:r w:rsidRPr="004F2631">
        <w:t>Erişim Yetkilerinin Yürütülmesi</w:t>
      </w:r>
    </w:p>
    <w:p w14:paraId="01F617F5" w14:textId="77777777" w:rsidR="0027684E" w:rsidRDefault="0027684E" w:rsidP="00F12F58">
      <w:pPr>
        <w:pStyle w:val="ListeParagraf"/>
        <w:numPr>
          <w:ilvl w:val="0"/>
          <w:numId w:val="28"/>
        </w:numPr>
        <w:jc w:val="both"/>
      </w:pPr>
      <w:r>
        <w:t>Eğitim Faaliyetlerinin Yürütülmesi</w:t>
      </w:r>
    </w:p>
    <w:p w14:paraId="5901BFDC" w14:textId="77777777" w:rsidR="0027684E" w:rsidRDefault="0027684E" w:rsidP="00F12F58">
      <w:pPr>
        <w:pStyle w:val="ListeParagraf"/>
        <w:numPr>
          <w:ilvl w:val="0"/>
          <w:numId w:val="28"/>
        </w:numPr>
        <w:jc w:val="both"/>
      </w:pPr>
      <w:r>
        <w:t>Faaliyetlerin Mevzuata Uygun Yürütülmesi</w:t>
      </w:r>
    </w:p>
    <w:p w14:paraId="332A520E" w14:textId="77777777" w:rsidR="0027684E" w:rsidRDefault="0027684E" w:rsidP="00F12F58">
      <w:pPr>
        <w:pStyle w:val="ListeParagraf"/>
        <w:numPr>
          <w:ilvl w:val="0"/>
          <w:numId w:val="28"/>
        </w:numPr>
        <w:jc w:val="both"/>
      </w:pPr>
      <w:r>
        <w:t>Finans Ve Muhasebe İşlerinin Yürütülmesi</w:t>
      </w:r>
    </w:p>
    <w:p w14:paraId="799AADF0" w14:textId="77777777" w:rsidR="0027684E" w:rsidRDefault="0027684E" w:rsidP="00F12F58">
      <w:pPr>
        <w:pStyle w:val="ListeParagraf"/>
        <w:numPr>
          <w:ilvl w:val="0"/>
          <w:numId w:val="28"/>
        </w:numPr>
        <w:jc w:val="both"/>
      </w:pPr>
      <w:r>
        <w:t>Fiziksel Mekan Güvenliğinin Temini</w:t>
      </w:r>
    </w:p>
    <w:p w14:paraId="3E0FBBA3" w14:textId="77777777" w:rsidR="0027684E" w:rsidRDefault="0027684E" w:rsidP="00F12F58">
      <w:pPr>
        <w:pStyle w:val="ListeParagraf"/>
        <w:numPr>
          <w:ilvl w:val="0"/>
          <w:numId w:val="28"/>
        </w:numPr>
        <w:jc w:val="both"/>
      </w:pPr>
      <w:r>
        <w:t>İletişim Faaliyetlerinin Yürütülmesi</w:t>
      </w:r>
    </w:p>
    <w:p w14:paraId="7C9E21F8" w14:textId="77777777" w:rsidR="0027684E" w:rsidRDefault="0027684E" w:rsidP="00F12F58">
      <w:pPr>
        <w:pStyle w:val="ListeParagraf"/>
        <w:numPr>
          <w:ilvl w:val="0"/>
          <w:numId w:val="28"/>
        </w:numPr>
        <w:jc w:val="both"/>
      </w:pPr>
      <w:r>
        <w:t>İletişim Faaliyetlerinin Yürütülmesi</w:t>
      </w:r>
    </w:p>
    <w:p w14:paraId="598A2B6A" w14:textId="77777777" w:rsidR="0027684E" w:rsidRDefault="0027684E" w:rsidP="00F12F58">
      <w:pPr>
        <w:pStyle w:val="ListeParagraf"/>
        <w:numPr>
          <w:ilvl w:val="0"/>
          <w:numId w:val="28"/>
        </w:numPr>
        <w:jc w:val="both"/>
      </w:pPr>
      <w:r>
        <w:lastRenderedPageBreak/>
        <w:t>İş Sağlığı / Güvenliği Faaliyetlerinin Yürütülmesi</w:t>
      </w:r>
    </w:p>
    <w:p w14:paraId="24B07952" w14:textId="77777777" w:rsidR="0027684E" w:rsidRDefault="0027684E" w:rsidP="00F12F58">
      <w:pPr>
        <w:pStyle w:val="ListeParagraf"/>
        <w:numPr>
          <w:ilvl w:val="0"/>
          <w:numId w:val="28"/>
        </w:numPr>
        <w:jc w:val="both"/>
      </w:pPr>
      <w:r>
        <w:t>Sözleşme Süreçlerinin Yürütülmesi</w:t>
      </w:r>
    </w:p>
    <w:p w14:paraId="212B0347" w14:textId="77777777" w:rsidR="0027684E" w:rsidRDefault="0027684E" w:rsidP="00F12F58">
      <w:pPr>
        <w:pStyle w:val="ListeParagraf"/>
        <w:numPr>
          <w:ilvl w:val="0"/>
          <w:numId w:val="28"/>
        </w:numPr>
        <w:jc w:val="both"/>
      </w:pPr>
      <w:r>
        <w:t>Yetkili Kişi, Kurum Ve Kuruluşlara Bilgi Verilmesi</w:t>
      </w:r>
    </w:p>
    <w:p w14:paraId="0A296F06" w14:textId="77777777" w:rsidR="0027684E" w:rsidRDefault="0027684E" w:rsidP="00F12F58">
      <w:pPr>
        <w:pStyle w:val="ListeParagraf"/>
        <w:numPr>
          <w:ilvl w:val="0"/>
          <w:numId w:val="28"/>
        </w:numPr>
        <w:jc w:val="both"/>
      </w:pPr>
      <w:r>
        <w:t>OSB Arazisinde parseli bulunun mülk sahipleri ile kiracılık süreçlerinin yürütülmesi</w:t>
      </w:r>
    </w:p>
    <w:p w14:paraId="7294DD71" w14:textId="77777777" w:rsidR="0027684E" w:rsidRDefault="0027684E" w:rsidP="00F12F58">
      <w:pPr>
        <w:pStyle w:val="ListeParagraf"/>
        <w:numPr>
          <w:ilvl w:val="0"/>
          <w:numId w:val="28"/>
        </w:numPr>
        <w:jc w:val="both"/>
      </w:pPr>
      <w:r>
        <w:t>Şirket araçlarının güvenliğinin sağlanması amacı ile taşıt tanıma ile takip edilmesi</w:t>
      </w:r>
    </w:p>
    <w:p w14:paraId="5AEF6A1B" w14:textId="0ADEDC2B" w:rsidR="00221312" w:rsidRDefault="0027684E" w:rsidP="00F12F58">
      <w:pPr>
        <w:pStyle w:val="ListeParagraf"/>
        <w:numPr>
          <w:ilvl w:val="0"/>
          <w:numId w:val="28"/>
        </w:numPr>
        <w:jc w:val="both"/>
      </w:pPr>
      <w:r>
        <w:t xml:space="preserve">Web sitesi </w:t>
      </w:r>
      <w:r w:rsidR="00221312">
        <w:t>ziyaretçilerinin</w:t>
      </w:r>
      <w:r>
        <w:t>, web sitesi kullanım kolaylığının sağlanması</w:t>
      </w:r>
      <w:r w:rsidR="003423FE">
        <w:t xml:space="preserve"> </w:t>
      </w:r>
    </w:p>
    <w:p w14:paraId="5C3731E2" w14:textId="22E69FEB" w:rsidR="000228CC" w:rsidRDefault="00221312" w:rsidP="000228CC">
      <w:pPr>
        <w:pStyle w:val="ListeParagraf"/>
        <w:numPr>
          <w:ilvl w:val="0"/>
          <w:numId w:val="28"/>
        </w:numPr>
        <w:jc w:val="both"/>
      </w:pPr>
      <w:r w:rsidRPr="00221312">
        <w:t>OSB sınırları içerisinde faaliyet gösteren işyerinin çalışma ruhsatı süreçlerinin yürütülmesi</w:t>
      </w:r>
      <w:r>
        <w:t xml:space="preserve"> </w:t>
      </w:r>
    </w:p>
    <w:p w14:paraId="707070C1" w14:textId="72B47A2F" w:rsidR="000228CC" w:rsidRDefault="000228CC" w:rsidP="000228CC">
      <w:pPr>
        <w:pStyle w:val="ListeParagraf"/>
        <w:numPr>
          <w:ilvl w:val="0"/>
          <w:numId w:val="28"/>
        </w:numPr>
        <w:jc w:val="both"/>
      </w:pPr>
      <w:r>
        <w:t>Dış Ticaret İstihbarat Merkezi (DTİM) tarafından istihbarat hizmeti verilmesi</w:t>
      </w:r>
    </w:p>
    <w:p w14:paraId="432178FF" w14:textId="0491C740" w:rsidR="003423FE" w:rsidRDefault="000228CC" w:rsidP="000228CC">
      <w:pPr>
        <w:pStyle w:val="ListeParagraf"/>
        <w:numPr>
          <w:ilvl w:val="0"/>
          <w:numId w:val="28"/>
        </w:numPr>
        <w:jc w:val="both"/>
      </w:pPr>
      <w:r>
        <w:t>Dtim web sitesi üyelerinin kullanım kolaylığı sağlanması</w:t>
      </w:r>
      <w:r w:rsidR="003423FE">
        <w:t xml:space="preserve"> </w:t>
      </w:r>
      <w:r>
        <w:t>amacıyla</w:t>
      </w:r>
    </w:p>
    <w:p w14:paraId="023BF565" w14:textId="77777777" w:rsidR="003423FE" w:rsidRDefault="003423FE" w:rsidP="00F12F58">
      <w:pPr>
        <w:ind w:left="720"/>
        <w:jc w:val="both"/>
      </w:pPr>
    </w:p>
    <w:p w14:paraId="53ABA970" w14:textId="762B9D3C" w:rsidR="00B24DE1" w:rsidRDefault="00B24DE1" w:rsidP="00F12F58">
      <w:pPr>
        <w:jc w:val="both"/>
      </w:pPr>
      <w:r>
        <w:t>İşlenmektedir.</w:t>
      </w:r>
    </w:p>
    <w:p w14:paraId="00ED20EC" w14:textId="77777777" w:rsidR="00B24DE1" w:rsidRPr="003423FE" w:rsidRDefault="00B24DE1" w:rsidP="00F12F58">
      <w:pPr>
        <w:pStyle w:val="ListeParagraf"/>
        <w:ind w:hanging="360"/>
        <w:jc w:val="both"/>
      </w:pPr>
    </w:p>
    <w:p w14:paraId="123C80ED" w14:textId="5C4004BA" w:rsidR="002B0238" w:rsidRDefault="002B0238" w:rsidP="00F12F58">
      <w:pPr>
        <w:jc w:val="both"/>
        <w:rPr>
          <w:rFonts w:asciiTheme="minorHAnsi" w:hAnsiTheme="minorHAnsi" w:cstheme="minorHAnsi"/>
        </w:rPr>
      </w:pPr>
    </w:p>
    <w:p w14:paraId="40755E06" w14:textId="77777777" w:rsidR="000B4117" w:rsidRPr="009A1B28" w:rsidRDefault="000B4117" w:rsidP="00F12F58">
      <w:pPr>
        <w:pStyle w:val="Balk1"/>
        <w:numPr>
          <w:ilvl w:val="1"/>
          <w:numId w:val="4"/>
        </w:numPr>
        <w:jc w:val="both"/>
        <w:rPr>
          <w:rFonts w:asciiTheme="minorHAnsi" w:hAnsiTheme="minorHAnsi" w:cstheme="minorHAnsi"/>
          <w:color w:val="auto"/>
        </w:rPr>
      </w:pPr>
      <w:bookmarkStart w:id="27" w:name="_Toc535980252"/>
      <w:bookmarkStart w:id="28" w:name="_Toc792855"/>
      <w:r w:rsidRPr="009A1B28">
        <w:rPr>
          <w:rFonts w:asciiTheme="minorHAnsi" w:hAnsiTheme="minorHAnsi" w:cstheme="minorHAnsi"/>
          <w:color w:val="auto"/>
        </w:rPr>
        <w:t>Kişisel Veri Sahibinin Hakları</w:t>
      </w:r>
      <w:bookmarkEnd w:id="27"/>
      <w:bookmarkEnd w:id="28"/>
    </w:p>
    <w:p w14:paraId="71A4E8F0" w14:textId="77777777" w:rsidR="000B4117" w:rsidRPr="009A1B28" w:rsidRDefault="000B4117" w:rsidP="00F12F58">
      <w:pPr>
        <w:jc w:val="both"/>
        <w:rPr>
          <w:rFonts w:asciiTheme="minorHAnsi" w:hAnsiTheme="minorHAnsi" w:cstheme="minorHAnsi"/>
        </w:rPr>
      </w:pPr>
    </w:p>
    <w:p w14:paraId="5E893A71" w14:textId="77777777" w:rsidR="000B4117" w:rsidRPr="009A1B28" w:rsidRDefault="000B4117" w:rsidP="00F12F58">
      <w:pPr>
        <w:jc w:val="both"/>
        <w:rPr>
          <w:rFonts w:asciiTheme="minorHAnsi" w:hAnsiTheme="minorHAnsi" w:cstheme="minorHAnsi"/>
        </w:rPr>
      </w:pPr>
      <w:r w:rsidRPr="009A1B28">
        <w:rPr>
          <w:rFonts w:asciiTheme="minorHAnsi" w:hAnsiTheme="minorHAnsi" w:cstheme="minorHAnsi"/>
        </w:rPr>
        <w:t xml:space="preserve">Tam metnine </w:t>
      </w:r>
      <w:hyperlink r:id="rId9" w:history="1">
        <w:r w:rsidRPr="00A758AF">
          <w:rPr>
            <w:rStyle w:val="Kpr"/>
            <w:rFonts w:asciiTheme="minorHAnsi" w:hAnsiTheme="minorHAnsi" w:cstheme="minorHAnsi"/>
          </w:rPr>
          <w:t>link</w:t>
        </w:r>
      </w:hyperlink>
      <w:r w:rsidRPr="009A1B28">
        <w:rPr>
          <w:rFonts w:asciiTheme="minorHAnsi" w:hAnsiTheme="minorHAnsi" w:cstheme="minorHAnsi"/>
        </w:rPr>
        <w:t xml:space="preserve"> ulaşabileceğiniz Kişisel verilerin korunması Hakkında Kanun’dan kaynaklanan veri sahibi haklarınız ilgili Kanunun 11. Maddesinde sayılmış olup şunlardır:</w:t>
      </w:r>
    </w:p>
    <w:p w14:paraId="5193F99C" w14:textId="77777777" w:rsidR="000B4117" w:rsidRPr="009A1B28" w:rsidRDefault="000B4117" w:rsidP="00F12F58">
      <w:pPr>
        <w:jc w:val="both"/>
        <w:rPr>
          <w:rFonts w:asciiTheme="minorHAnsi" w:hAnsiTheme="minorHAnsi" w:cstheme="minorHAnsi"/>
        </w:rPr>
      </w:pPr>
      <w:r w:rsidRPr="009A1B28">
        <w:rPr>
          <w:rFonts w:asciiTheme="minorHAnsi" w:hAnsiTheme="minorHAnsi" w:cstheme="minorHAnsi"/>
        </w:rPr>
        <w:t>MADDE 11- (1) Herkes, veri sorumlusuna başvurarak kendisiyle ilgili;</w:t>
      </w:r>
    </w:p>
    <w:p w14:paraId="34DBB97A" w14:textId="77777777" w:rsidR="000B4117" w:rsidRPr="009A1B28" w:rsidRDefault="000B4117" w:rsidP="00F12F58">
      <w:pPr>
        <w:jc w:val="both"/>
        <w:rPr>
          <w:rFonts w:asciiTheme="minorHAnsi" w:hAnsiTheme="minorHAnsi" w:cstheme="minorHAnsi"/>
        </w:rPr>
      </w:pPr>
      <w:r w:rsidRPr="009A1B28">
        <w:rPr>
          <w:rFonts w:asciiTheme="minorHAnsi" w:hAnsiTheme="minorHAnsi" w:cstheme="minorHAnsi"/>
        </w:rPr>
        <w:t>a) Kişisel veri işlenip işlenmediğini öğrenme,</w:t>
      </w:r>
    </w:p>
    <w:p w14:paraId="6C67550F" w14:textId="77777777" w:rsidR="000B4117" w:rsidRPr="009A1B28" w:rsidRDefault="000B4117" w:rsidP="00F12F58">
      <w:pPr>
        <w:jc w:val="both"/>
        <w:rPr>
          <w:rFonts w:asciiTheme="minorHAnsi" w:hAnsiTheme="minorHAnsi" w:cstheme="minorHAnsi"/>
        </w:rPr>
      </w:pPr>
      <w:r w:rsidRPr="009A1B28">
        <w:rPr>
          <w:rFonts w:asciiTheme="minorHAnsi" w:hAnsiTheme="minorHAnsi" w:cstheme="minorHAnsi"/>
        </w:rPr>
        <w:t>b) Kişisel verileri işlenmişse buna ilişkin bilgi talep etme,</w:t>
      </w:r>
    </w:p>
    <w:p w14:paraId="53371530" w14:textId="77777777" w:rsidR="000B4117" w:rsidRPr="009A1B28" w:rsidRDefault="000B4117" w:rsidP="00F12F58">
      <w:pPr>
        <w:jc w:val="both"/>
        <w:rPr>
          <w:rFonts w:asciiTheme="minorHAnsi" w:hAnsiTheme="minorHAnsi" w:cstheme="minorHAnsi"/>
        </w:rPr>
      </w:pPr>
      <w:r w:rsidRPr="009A1B28">
        <w:rPr>
          <w:rFonts w:asciiTheme="minorHAnsi" w:hAnsiTheme="minorHAnsi" w:cstheme="minorHAnsi"/>
        </w:rPr>
        <w:t>c) Kişisel verilerin işlenme amacını ve bunların amacına uygun kullanılıp kullanılmadığını öğrenme,</w:t>
      </w:r>
    </w:p>
    <w:p w14:paraId="0334AC48" w14:textId="77777777" w:rsidR="000B4117" w:rsidRPr="009A1B28" w:rsidRDefault="000B4117" w:rsidP="00F12F58">
      <w:pPr>
        <w:jc w:val="both"/>
        <w:rPr>
          <w:rFonts w:asciiTheme="minorHAnsi" w:hAnsiTheme="minorHAnsi" w:cstheme="minorHAnsi"/>
        </w:rPr>
      </w:pPr>
      <w:r w:rsidRPr="009A1B28">
        <w:rPr>
          <w:rFonts w:asciiTheme="minorHAnsi" w:hAnsiTheme="minorHAnsi" w:cstheme="minorHAnsi"/>
        </w:rPr>
        <w:t>ç) Yurt içinde veya yurt dışında kişisel verilerin aktarıldığı üçüncü kişileri bilme,</w:t>
      </w:r>
    </w:p>
    <w:p w14:paraId="16C1F178" w14:textId="77777777" w:rsidR="000B4117" w:rsidRPr="009A1B28" w:rsidRDefault="000B4117" w:rsidP="00F12F58">
      <w:pPr>
        <w:jc w:val="both"/>
        <w:rPr>
          <w:rFonts w:asciiTheme="minorHAnsi" w:hAnsiTheme="minorHAnsi" w:cstheme="minorHAnsi"/>
        </w:rPr>
      </w:pPr>
      <w:r w:rsidRPr="009A1B28">
        <w:rPr>
          <w:rFonts w:asciiTheme="minorHAnsi" w:hAnsiTheme="minorHAnsi" w:cstheme="minorHAnsi"/>
        </w:rPr>
        <w:t>d) Kişisel verilerin eksik veya yanlış işlenmiş olması hâlinde bunların düzeltilmesini isteme,</w:t>
      </w:r>
    </w:p>
    <w:p w14:paraId="29593BA0" w14:textId="77777777" w:rsidR="000B4117" w:rsidRPr="009A1B28" w:rsidRDefault="000B4117" w:rsidP="00F12F58">
      <w:pPr>
        <w:jc w:val="both"/>
        <w:rPr>
          <w:rFonts w:asciiTheme="minorHAnsi" w:hAnsiTheme="minorHAnsi" w:cstheme="minorHAnsi"/>
        </w:rPr>
      </w:pPr>
    </w:p>
    <w:p w14:paraId="5F5127FD" w14:textId="77777777" w:rsidR="000B4117" w:rsidRPr="009A1B28" w:rsidRDefault="000B4117" w:rsidP="00F12F58">
      <w:pPr>
        <w:jc w:val="both"/>
        <w:rPr>
          <w:rFonts w:asciiTheme="minorHAnsi" w:hAnsiTheme="minorHAnsi" w:cstheme="minorHAnsi"/>
        </w:rPr>
      </w:pPr>
      <w:r w:rsidRPr="009A1B28">
        <w:rPr>
          <w:rFonts w:asciiTheme="minorHAnsi" w:hAnsiTheme="minorHAnsi" w:cstheme="minorHAnsi"/>
        </w:rPr>
        <w:t>İlgili Kanun gereği veri sorumlusu, veri sorumlusu temsilcisi ve veri sorumlusu irtibat kişisi belgileri aşağıdaki şekildedir:</w:t>
      </w:r>
    </w:p>
    <w:p w14:paraId="4777FDF6" w14:textId="77777777" w:rsidR="000B4117" w:rsidRPr="009A1B28" w:rsidRDefault="000B4117" w:rsidP="00F12F58">
      <w:pPr>
        <w:jc w:val="both"/>
        <w:rPr>
          <w:rFonts w:asciiTheme="minorHAnsi" w:hAnsiTheme="minorHAnsi" w:cstheme="minorHAnsi"/>
        </w:rPr>
      </w:pPr>
    </w:p>
    <w:p w14:paraId="6156932B" w14:textId="28142A56" w:rsidR="000B4117" w:rsidRPr="009A1B28" w:rsidRDefault="000B4117" w:rsidP="00F12F58">
      <w:pPr>
        <w:jc w:val="both"/>
        <w:rPr>
          <w:rFonts w:asciiTheme="minorHAnsi" w:hAnsiTheme="minorHAnsi" w:cstheme="minorHAnsi"/>
        </w:rPr>
      </w:pPr>
      <w:r w:rsidRPr="009A1B28">
        <w:rPr>
          <w:rFonts w:asciiTheme="minorHAnsi" w:hAnsiTheme="minorHAnsi" w:cstheme="minorHAnsi"/>
        </w:rPr>
        <w:t xml:space="preserve">Veri sorumlusu: </w:t>
      </w:r>
      <w:r w:rsidRPr="009A1B28">
        <w:rPr>
          <w:rFonts w:asciiTheme="minorHAnsi" w:hAnsiTheme="minorHAnsi" w:cstheme="minorHAnsi"/>
        </w:rPr>
        <w:tab/>
      </w:r>
      <w:r w:rsidRPr="009A1B28">
        <w:rPr>
          <w:rFonts w:asciiTheme="minorHAnsi" w:hAnsiTheme="minorHAnsi" w:cstheme="minorHAnsi"/>
        </w:rPr>
        <w:tab/>
      </w:r>
      <w:r w:rsidR="00006259" w:rsidRPr="00006259">
        <w:rPr>
          <w:rFonts w:asciiTheme="minorHAnsi" w:hAnsiTheme="minorHAnsi" w:cstheme="minorHAnsi"/>
        </w:rPr>
        <w:t>İstanbul Anadolu Yakası Organize Sanayi Bölgesi</w:t>
      </w:r>
    </w:p>
    <w:p w14:paraId="5158B96D" w14:textId="781678C1" w:rsidR="000B4117" w:rsidRPr="009A1B28" w:rsidRDefault="000B4117" w:rsidP="00F12F58">
      <w:pPr>
        <w:jc w:val="both"/>
        <w:rPr>
          <w:rFonts w:asciiTheme="minorHAnsi" w:hAnsiTheme="minorHAnsi" w:cstheme="minorHAnsi"/>
        </w:rPr>
      </w:pPr>
      <w:r w:rsidRPr="009A1B28">
        <w:rPr>
          <w:rFonts w:asciiTheme="minorHAnsi" w:hAnsiTheme="minorHAnsi" w:cstheme="minorHAnsi"/>
        </w:rPr>
        <w:t xml:space="preserve">Veri sorumlusu temsilcisi: </w:t>
      </w:r>
      <w:r w:rsidRPr="009A1B28">
        <w:rPr>
          <w:rFonts w:asciiTheme="minorHAnsi" w:hAnsiTheme="minorHAnsi" w:cstheme="minorHAnsi"/>
        </w:rPr>
        <w:tab/>
      </w:r>
      <w:r w:rsidR="000459BA" w:rsidRPr="000459BA">
        <w:rPr>
          <w:rFonts w:asciiTheme="minorHAnsi" w:hAnsiTheme="minorHAnsi" w:cstheme="minorHAnsi"/>
        </w:rPr>
        <w:t>Ali Fazıl BÖYET</w:t>
      </w:r>
    </w:p>
    <w:p w14:paraId="53CE7E83" w14:textId="5D2BE5A9" w:rsidR="000B4117" w:rsidRDefault="000B4117" w:rsidP="00F12F58">
      <w:pPr>
        <w:jc w:val="both"/>
        <w:rPr>
          <w:rFonts w:asciiTheme="minorHAnsi" w:hAnsiTheme="minorHAnsi" w:cstheme="minorHAnsi"/>
        </w:rPr>
      </w:pPr>
      <w:r w:rsidRPr="009A1B28">
        <w:rPr>
          <w:rFonts w:asciiTheme="minorHAnsi" w:hAnsiTheme="minorHAnsi" w:cstheme="minorHAnsi"/>
        </w:rPr>
        <w:t xml:space="preserve">Veri sorumlusu irtibat kişisi: </w:t>
      </w:r>
      <w:r w:rsidRPr="009A1B28">
        <w:rPr>
          <w:rFonts w:asciiTheme="minorHAnsi" w:hAnsiTheme="minorHAnsi" w:cstheme="minorHAnsi"/>
        </w:rPr>
        <w:tab/>
      </w:r>
      <w:r w:rsidR="000459BA">
        <w:rPr>
          <w:rFonts w:asciiTheme="minorHAnsi" w:hAnsiTheme="minorHAnsi" w:cstheme="minorHAnsi"/>
        </w:rPr>
        <w:t>Av. Özge Ö</w:t>
      </w:r>
      <w:r w:rsidR="00C53F7C">
        <w:rPr>
          <w:rFonts w:asciiTheme="minorHAnsi" w:hAnsiTheme="minorHAnsi" w:cstheme="minorHAnsi"/>
        </w:rPr>
        <w:t>ZGEN</w:t>
      </w:r>
      <w:r w:rsidR="000459BA">
        <w:rPr>
          <w:rFonts w:asciiTheme="minorHAnsi" w:hAnsiTheme="minorHAnsi" w:cstheme="minorHAnsi"/>
        </w:rPr>
        <w:t xml:space="preserve"> BALCI</w:t>
      </w:r>
    </w:p>
    <w:p w14:paraId="33D8415B" w14:textId="052BFF1E" w:rsidR="000B4117" w:rsidRDefault="000B4117" w:rsidP="00F12F58">
      <w:pPr>
        <w:jc w:val="both"/>
        <w:rPr>
          <w:rFonts w:asciiTheme="minorHAnsi" w:hAnsiTheme="minorHAnsi" w:cstheme="minorHAnsi"/>
        </w:rPr>
      </w:pPr>
      <w:r>
        <w:rPr>
          <w:rFonts w:asciiTheme="minorHAnsi" w:hAnsiTheme="minorHAnsi" w:cstheme="minorHAnsi"/>
        </w:rPr>
        <w:t>İrtibat mail adresi:</w:t>
      </w:r>
      <w:r>
        <w:rPr>
          <w:rFonts w:asciiTheme="minorHAnsi" w:hAnsiTheme="minorHAnsi" w:cstheme="minorHAnsi"/>
        </w:rPr>
        <w:tab/>
      </w:r>
      <w:r>
        <w:rPr>
          <w:rFonts w:asciiTheme="minorHAnsi" w:hAnsiTheme="minorHAnsi" w:cstheme="minorHAnsi"/>
        </w:rPr>
        <w:tab/>
      </w:r>
      <w:r w:rsidR="00C93C69" w:rsidRPr="00C93C69">
        <w:rPr>
          <w:rFonts w:asciiTheme="minorHAnsi" w:hAnsiTheme="minorHAnsi" w:cstheme="minorHAnsi"/>
        </w:rPr>
        <w:t>iayosb@hs02.kep.tr</w:t>
      </w:r>
    </w:p>
    <w:p w14:paraId="1F022804" w14:textId="30C5F021" w:rsidR="003423FE" w:rsidRDefault="003423FE" w:rsidP="00F12F58">
      <w:pPr>
        <w:jc w:val="both"/>
        <w:rPr>
          <w:rFonts w:asciiTheme="minorHAnsi" w:hAnsiTheme="minorHAnsi" w:cstheme="minorHAnsi"/>
        </w:rPr>
      </w:pPr>
    </w:p>
    <w:p w14:paraId="3499F130" w14:textId="555449F2" w:rsidR="003423FE" w:rsidRDefault="003423FE" w:rsidP="00F12F58">
      <w:pPr>
        <w:jc w:val="both"/>
        <w:rPr>
          <w:rFonts w:asciiTheme="minorHAnsi" w:hAnsiTheme="minorHAnsi" w:cstheme="minorHAnsi"/>
        </w:rPr>
      </w:pPr>
    </w:p>
    <w:p w14:paraId="21515FF4" w14:textId="6825DD11" w:rsidR="00CD041F" w:rsidRPr="009A1B28" w:rsidRDefault="00545A86" w:rsidP="00F12F58">
      <w:pPr>
        <w:pStyle w:val="Balk1"/>
        <w:numPr>
          <w:ilvl w:val="1"/>
          <w:numId w:val="4"/>
        </w:numPr>
        <w:jc w:val="both"/>
        <w:rPr>
          <w:rFonts w:asciiTheme="minorHAnsi" w:hAnsiTheme="minorHAnsi" w:cstheme="minorHAnsi"/>
          <w:color w:val="auto"/>
        </w:rPr>
      </w:pPr>
      <w:bookmarkStart w:id="29" w:name="_Toc792856"/>
      <w:r>
        <w:rPr>
          <w:rFonts w:asciiTheme="minorHAnsi" w:hAnsiTheme="minorHAnsi" w:cstheme="minorHAnsi"/>
          <w:color w:val="auto"/>
        </w:rPr>
        <w:t>İAYSOB</w:t>
      </w:r>
      <w:r w:rsidR="00CD041F" w:rsidRPr="009A1B28">
        <w:rPr>
          <w:rFonts w:asciiTheme="minorHAnsi" w:hAnsiTheme="minorHAnsi" w:cstheme="minorHAnsi"/>
          <w:color w:val="auto"/>
        </w:rPr>
        <w:t xml:space="preserve"> Aydınlatma ve Bilgilendirme Yükümlülüğü</w:t>
      </w:r>
      <w:bookmarkEnd w:id="29"/>
    </w:p>
    <w:p w14:paraId="49DAD07B" w14:textId="77777777" w:rsidR="002A5460" w:rsidRPr="009A1B28" w:rsidRDefault="002A5460" w:rsidP="00F12F58">
      <w:pPr>
        <w:jc w:val="both"/>
        <w:rPr>
          <w:rFonts w:asciiTheme="minorHAnsi" w:hAnsiTheme="minorHAnsi" w:cstheme="minorHAnsi"/>
        </w:rPr>
      </w:pPr>
    </w:p>
    <w:p w14:paraId="6A7CEB67" w14:textId="77777777" w:rsidR="002F46DA" w:rsidRPr="009A1B28" w:rsidRDefault="002F46DA" w:rsidP="00F12F58">
      <w:pPr>
        <w:jc w:val="both"/>
        <w:rPr>
          <w:rFonts w:asciiTheme="minorHAnsi" w:hAnsiTheme="minorHAnsi" w:cstheme="minorHAnsi"/>
        </w:rPr>
      </w:pPr>
      <w:r w:rsidRPr="009A1B28">
        <w:rPr>
          <w:rFonts w:asciiTheme="minorHAnsi" w:hAnsiTheme="minorHAnsi" w:cstheme="minorHAnsi"/>
        </w:rPr>
        <w:t>KVKK’nın 10. maddesi kapsamında, veri sahiplerinin,  kişisel verilerin elde edilmesinden önce yahut en geç elde edilmesi sırasında aydınlatılması gerekmektedir. Söz konusu aydınlatma yükümlülüğü çerçevesinde veri sahiplerine iletilmesi gereken bilgiler şunlardır:</w:t>
      </w:r>
    </w:p>
    <w:p w14:paraId="555FBDC3" w14:textId="77777777" w:rsidR="002F46DA" w:rsidRPr="009A1B28" w:rsidRDefault="002F46DA" w:rsidP="00F12F58">
      <w:pPr>
        <w:jc w:val="both"/>
        <w:rPr>
          <w:rFonts w:asciiTheme="minorHAnsi" w:hAnsiTheme="minorHAnsi" w:cstheme="minorHAnsi"/>
        </w:rPr>
      </w:pPr>
    </w:p>
    <w:p w14:paraId="54FFB888" w14:textId="77777777" w:rsidR="002F46DA" w:rsidRPr="007F4A43" w:rsidRDefault="002F46DA" w:rsidP="00F12F58">
      <w:pPr>
        <w:pStyle w:val="ListeParagraf"/>
        <w:numPr>
          <w:ilvl w:val="0"/>
          <w:numId w:val="20"/>
        </w:numPr>
        <w:jc w:val="both"/>
        <w:rPr>
          <w:rFonts w:asciiTheme="minorHAnsi" w:hAnsiTheme="minorHAnsi" w:cstheme="minorHAnsi"/>
        </w:rPr>
      </w:pPr>
      <w:r w:rsidRPr="007F4A43">
        <w:rPr>
          <w:rFonts w:asciiTheme="minorHAnsi" w:hAnsiTheme="minorHAnsi" w:cstheme="minorHAnsi"/>
        </w:rPr>
        <w:t xml:space="preserve">Veri sorumlusunun ve varsa temsilcisinin kimliği, </w:t>
      </w:r>
    </w:p>
    <w:p w14:paraId="71571950" w14:textId="77777777" w:rsidR="002F46DA" w:rsidRPr="007F4A43" w:rsidRDefault="002F46DA" w:rsidP="00F12F58">
      <w:pPr>
        <w:pStyle w:val="ListeParagraf"/>
        <w:numPr>
          <w:ilvl w:val="0"/>
          <w:numId w:val="20"/>
        </w:numPr>
        <w:jc w:val="both"/>
        <w:rPr>
          <w:rFonts w:asciiTheme="minorHAnsi" w:hAnsiTheme="minorHAnsi" w:cstheme="minorHAnsi"/>
        </w:rPr>
      </w:pPr>
      <w:r w:rsidRPr="007F4A43">
        <w:rPr>
          <w:rFonts w:asciiTheme="minorHAnsi" w:hAnsiTheme="minorHAnsi" w:cstheme="minorHAnsi"/>
        </w:rPr>
        <w:t>Kişisel verilerin hangi amaçla işleneceği,</w:t>
      </w:r>
    </w:p>
    <w:p w14:paraId="3572FF16" w14:textId="77777777" w:rsidR="002F46DA" w:rsidRPr="007F4A43" w:rsidRDefault="002F46DA" w:rsidP="00F12F58">
      <w:pPr>
        <w:pStyle w:val="ListeParagraf"/>
        <w:numPr>
          <w:ilvl w:val="0"/>
          <w:numId w:val="20"/>
        </w:numPr>
        <w:jc w:val="both"/>
        <w:rPr>
          <w:rFonts w:asciiTheme="minorHAnsi" w:hAnsiTheme="minorHAnsi" w:cstheme="minorHAnsi"/>
        </w:rPr>
      </w:pPr>
      <w:r w:rsidRPr="007F4A43">
        <w:rPr>
          <w:rFonts w:asciiTheme="minorHAnsi" w:hAnsiTheme="minorHAnsi" w:cstheme="minorHAnsi"/>
        </w:rPr>
        <w:t>İşlenen kişisel verilerin kimlere ve hangi amaçla aktarılabileceği,</w:t>
      </w:r>
    </w:p>
    <w:p w14:paraId="17B0AD8F" w14:textId="77777777" w:rsidR="002F46DA" w:rsidRPr="007F4A43" w:rsidRDefault="002F46DA" w:rsidP="00F12F58">
      <w:pPr>
        <w:pStyle w:val="ListeParagraf"/>
        <w:numPr>
          <w:ilvl w:val="0"/>
          <w:numId w:val="20"/>
        </w:numPr>
        <w:jc w:val="both"/>
        <w:rPr>
          <w:rFonts w:asciiTheme="minorHAnsi" w:hAnsiTheme="minorHAnsi" w:cstheme="minorHAnsi"/>
        </w:rPr>
      </w:pPr>
      <w:r w:rsidRPr="007F4A43">
        <w:rPr>
          <w:rFonts w:asciiTheme="minorHAnsi" w:hAnsiTheme="minorHAnsi" w:cstheme="minorHAnsi"/>
        </w:rPr>
        <w:t>Kişisel veri toplamanın yöntemi ve hukuki sebebi,</w:t>
      </w:r>
    </w:p>
    <w:p w14:paraId="6FFF141F" w14:textId="77777777" w:rsidR="002F46DA" w:rsidRPr="007F4A43" w:rsidRDefault="002F46DA" w:rsidP="00F12F58">
      <w:pPr>
        <w:pStyle w:val="ListeParagraf"/>
        <w:numPr>
          <w:ilvl w:val="0"/>
          <w:numId w:val="20"/>
        </w:numPr>
        <w:jc w:val="both"/>
        <w:rPr>
          <w:rFonts w:asciiTheme="minorHAnsi" w:hAnsiTheme="minorHAnsi" w:cstheme="minorHAnsi"/>
        </w:rPr>
      </w:pPr>
      <w:r w:rsidRPr="007F4A43">
        <w:rPr>
          <w:rFonts w:asciiTheme="minorHAnsi" w:hAnsiTheme="minorHAnsi" w:cstheme="minorHAnsi"/>
        </w:rPr>
        <w:t xml:space="preserve">KVKK’nın 11. maddesinde2 sayılan diğer haklar. </w:t>
      </w:r>
    </w:p>
    <w:p w14:paraId="27B3ECEA" w14:textId="77777777" w:rsidR="002F46DA" w:rsidRPr="009A1B28" w:rsidRDefault="002F46DA" w:rsidP="00F12F58">
      <w:pPr>
        <w:jc w:val="both"/>
        <w:rPr>
          <w:rFonts w:asciiTheme="minorHAnsi" w:hAnsiTheme="minorHAnsi" w:cstheme="minorHAnsi"/>
        </w:rPr>
      </w:pPr>
    </w:p>
    <w:p w14:paraId="3C948607" w14:textId="77777777" w:rsidR="002F46DA" w:rsidRPr="009A1B28" w:rsidRDefault="002F46DA" w:rsidP="00F12F58">
      <w:pPr>
        <w:jc w:val="both"/>
        <w:rPr>
          <w:rFonts w:asciiTheme="minorHAnsi" w:hAnsiTheme="minorHAnsi" w:cstheme="minorHAnsi"/>
        </w:rPr>
      </w:pPr>
      <w:r w:rsidRPr="009A1B28">
        <w:rPr>
          <w:rFonts w:asciiTheme="minorHAnsi" w:hAnsiTheme="minorHAnsi" w:cstheme="minorHAnsi"/>
        </w:rPr>
        <w:t>Öte yandan, KVKK’nın 28(1). maddesi çerçevesinde, aşağıda sayılan durumlarda aydınlatma yükümlülüğü bulunmamaktadır:</w:t>
      </w:r>
    </w:p>
    <w:p w14:paraId="28E69D26" w14:textId="77777777" w:rsidR="002A5460" w:rsidRPr="009A1B28" w:rsidRDefault="002A5460" w:rsidP="00F12F58">
      <w:pPr>
        <w:jc w:val="both"/>
        <w:rPr>
          <w:rFonts w:asciiTheme="minorHAnsi" w:hAnsiTheme="minorHAnsi" w:cstheme="minorHAnsi"/>
        </w:rPr>
      </w:pPr>
    </w:p>
    <w:p w14:paraId="32279625" w14:textId="77777777" w:rsidR="002F46DA" w:rsidRPr="009A1B28" w:rsidRDefault="002F46DA" w:rsidP="00F12F58">
      <w:pPr>
        <w:pStyle w:val="ListeParagraf"/>
        <w:numPr>
          <w:ilvl w:val="0"/>
          <w:numId w:val="15"/>
        </w:numPr>
        <w:jc w:val="both"/>
        <w:rPr>
          <w:rFonts w:asciiTheme="minorHAnsi" w:hAnsiTheme="minorHAnsi" w:cstheme="minorHAnsi"/>
        </w:rPr>
      </w:pPr>
      <w:r w:rsidRPr="009A1B28">
        <w:rPr>
          <w:rFonts w:asciiTheme="minorHAnsi" w:hAnsiTheme="minorHAnsi" w:cstheme="minorHAnsi"/>
        </w:rPr>
        <w:lastRenderedPageBreak/>
        <w:t>Kişisel verilerin, üçüncü kişilere verilmemek ve veri güvenliğine ilişkin yükümlülüklere uyulmak kaydıyla gerçek kişiler tarafından tamamen kendisiyle veya aynı konutta yaşayan aile fertleriyle ilgili faaliyetler kapsamında işlenmesi,</w:t>
      </w:r>
    </w:p>
    <w:p w14:paraId="33B7CD07" w14:textId="77777777" w:rsidR="002F46DA" w:rsidRPr="009A1B28" w:rsidRDefault="002F46DA" w:rsidP="00F12F58">
      <w:pPr>
        <w:pStyle w:val="ListeParagraf"/>
        <w:numPr>
          <w:ilvl w:val="0"/>
          <w:numId w:val="15"/>
        </w:numPr>
        <w:jc w:val="both"/>
        <w:rPr>
          <w:rFonts w:asciiTheme="minorHAnsi" w:hAnsiTheme="minorHAnsi" w:cstheme="minorHAnsi"/>
        </w:rPr>
      </w:pPr>
      <w:r w:rsidRPr="009A1B28">
        <w:rPr>
          <w:rFonts w:asciiTheme="minorHAnsi" w:hAnsiTheme="minorHAnsi" w:cstheme="minorHAnsi"/>
        </w:rPr>
        <w:t>Kişisel verilerin resmi istatistik ile anonim hâle getirilmek suretiyle araştırma, planlama ve istatistik gibi amaçlarla işlenmesi,</w:t>
      </w:r>
    </w:p>
    <w:p w14:paraId="2D41593D" w14:textId="77777777" w:rsidR="002F46DA" w:rsidRPr="009A1B28" w:rsidRDefault="002F46DA" w:rsidP="00F12F58">
      <w:pPr>
        <w:pStyle w:val="ListeParagraf"/>
        <w:numPr>
          <w:ilvl w:val="0"/>
          <w:numId w:val="15"/>
        </w:numPr>
        <w:jc w:val="both"/>
        <w:rPr>
          <w:rFonts w:asciiTheme="minorHAnsi" w:hAnsiTheme="minorHAnsi" w:cstheme="minorHAnsi"/>
        </w:rPr>
      </w:pPr>
      <w:r w:rsidRPr="009A1B28">
        <w:rPr>
          <w:rFonts w:asciiTheme="minorHAnsi" w:hAnsiTheme="minorHAnsi" w:cstheme="minorHAnsi"/>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3F094EE1" w14:textId="77777777" w:rsidR="002F46DA" w:rsidRPr="009A1B28" w:rsidRDefault="002F46DA" w:rsidP="00F12F58">
      <w:pPr>
        <w:pStyle w:val="ListeParagraf"/>
        <w:numPr>
          <w:ilvl w:val="0"/>
          <w:numId w:val="15"/>
        </w:numPr>
        <w:jc w:val="both"/>
        <w:rPr>
          <w:rFonts w:asciiTheme="minorHAnsi" w:hAnsiTheme="minorHAnsi" w:cstheme="minorHAnsi"/>
        </w:rPr>
      </w:pPr>
      <w:r w:rsidRPr="009A1B28">
        <w:rPr>
          <w:rFonts w:asciiTheme="minorHAnsi" w:hAnsiTheme="minorHAnsi" w:cstheme="minorHAnsi"/>
        </w:rPr>
        <w:t>Kişisel verilerin millî savunmayı, millî güvenliği, kamu güvenliğini, kamu düzenini veya ekonomik güvenliği sağlamaya yönelik olarak kanunla görev ve yetki verilmiş kamu kurum ve kuruluşları tarafından yürütülen önleyici, koruyucu ve istihbari faaliyetler kapsamında işlenmesi,</w:t>
      </w:r>
    </w:p>
    <w:p w14:paraId="6323DFC8" w14:textId="77777777" w:rsidR="002F46DA" w:rsidRPr="009A1B28" w:rsidRDefault="002F46DA" w:rsidP="00F12F58">
      <w:pPr>
        <w:pStyle w:val="ListeParagraf"/>
        <w:numPr>
          <w:ilvl w:val="0"/>
          <w:numId w:val="15"/>
        </w:numPr>
        <w:jc w:val="both"/>
        <w:rPr>
          <w:rFonts w:asciiTheme="minorHAnsi" w:hAnsiTheme="minorHAnsi" w:cstheme="minorHAnsi"/>
        </w:rPr>
      </w:pPr>
      <w:r w:rsidRPr="009A1B28">
        <w:rPr>
          <w:rFonts w:asciiTheme="minorHAnsi" w:hAnsiTheme="minorHAnsi" w:cstheme="minorHAnsi"/>
        </w:rPr>
        <w:t>Kişisel verilerin soruşturma, kovuşturma, yargılama veya infaz işlemlerine ilişkin olarak yargı makamları veya infaz mercileri tarafından işlenmesi.</w:t>
      </w:r>
    </w:p>
    <w:p w14:paraId="724CF7E2" w14:textId="77777777" w:rsidR="002A5460" w:rsidRPr="009A1B28" w:rsidRDefault="002A5460" w:rsidP="00F12F58">
      <w:pPr>
        <w:jc w:val="both"/>
        <w:rPr>
          <w:rFonts w:asciiTheme="minorHAnsi" w:hAnsiTheme="minorHAnsi" w:cstheme="minorHAnsi"/>
        </w:rPr>
      </w:pPr>
    </w:p>
    <w:p w14:paraId="0DCE9F74" w14:textId="77777777" w:rsidR="00CD041F" w:rsidRPr="009A1B28" w:rsidRDefault="00CD041F" w:rsidP="00F12F58">
      <w:pPr>
        <w:pStyle w:val="Balk1"/>
        <w:numPr>
          <w:ilvl w:val="1"/>
          <w:numId w:val="4"/>
        </w:numPr>
        <w:jc w:val="both"/>
        <w:rPr>
          <w:rFonts w:asciiTheme="minorHAnsi" w:hAnsiTheme="minorHAnsi" w:cstheme="minorHAnsi"/>
          <w:color w:val="auto"/>
        </w:rPr>
      </w:pPr>
      <w:bookmarkStart w:id="30" w:name="_Toc792857"/>
      <w:r w:rsidRPr="009A1B28">
        <w:rPr>
          <w:rFonts w:asciiTheme="minorHAnsi" w:hAnsiTheme="minorHAnsi" w:cstheme="minorHAnsi"/>
          <w:color w:val="auto"/>
        </w:rPr>
        <w:t>Kişisel Verilerin Silinmesi, Yok Edilmesi Ve Anonimleştirilmesi Şartları</w:t>
      </w:r>
      <w:bookmarkEnd w:id="30"/>
    </w:p>
    <w:p w14:paraId="4AC7CC7A" w14:textId="77777777" w:rsidR="005E655E" w:rsidRPr="009A1B28" w:rsidRDefault="005E655E" w:rsidP="00F12F58">
      <w:pPr>
        <w:jc w:val="both"/>
        <w:rPr>
          <w:rFonts w:asciiTheme="minorHAnsi" w:hAnsiTheme="minorHAnsi" w:cstheme="minorHAnsi"/>
        </w:rPr>
      </w:pPr>
    </w:p>
    <w:p w14:paraId="6DFC4C05" w14:textId="149281C0" w:rsidR="002A5460" w:rsidRPr="009A1B28" w:rsidRDefault="00545A86" w:rsidP="00F12F58">
      <w:pPr>
        <w:jc w:val="both"/>
        <w:rPr>
          <w:rFonts w:asciiTheme="minorHAnsi" w:hAnsiTheme="minorHAnsi" w:cstheme="minorHAnsi"/>
        </w:rPr>
      </w:pPr>
      <w:r>
        <w:rPr>
          <w:rFonts w:asciiTheme="minorHAnsi" w:hAnsiTheme="minorHAnsi" w:cstheme="minorHAnsi"/>
        </w:rPr>
        <w:t>İAYSOB</w:t>
      </w:r>
      <w:r w:rsidR="005E655E" w:rsidRPr="009A1B28">
        <w:rPr>
          <w:rFonts w:asciiTheme="minorHAnsi" w:hAnsiTheme="minorHAnsi" w:cstheme="minorHAnsi"/>
        </w:rPr>
        <w:t xml:space="preserve"> Kurumu elde ettiği kişisel verilerini kişisel veri sahiplerinin talebi doğrultusunda ve yasal zorunluluklar nedeniyle ve kamu düzeninin korunması için kullanması zorunlu değil ise siler, yok eder yada anonimleştirir. Kişisel Verilerin Silinmesi, Yok Edilmesi Ve Anonimleştirilmesine ilişkin kurallar ve yöntemimiz “Veri Saklama ve İmha Politikasında” detaylandırılmıştır.</w:t>
      </w:r>
    </w:p>
    <w:p w14:paraId="02FD44A5" w14:textId="77777777" w:rsidR="00B62706" w:rsidRPr="009A1B28" w:rsidRDefault="00B62706" w:rsidP="00F12F58">
      <w:pPr>
        <w:jc w:val="both"/>
        <w:rPr>
          <w:rFonts w:asciiTheme="minorHAnsi" w:hAnsiTheme="minorHAnsi" w:cstheme="minorHAnsi"/>
        </w:rPr>
      </w:pPr>
    </w:p>
    <w:p w14:paraId="043DFC64" w14:textId="77777777" w:rsidR="00EE0E7D" w:rsidRPr="00F83242" w:rsidRDefault="00EE0E7D" w:rsidP="00F12F58">
      <w:pPr>
        <w:pStyle w:val="Balk1"/>
        <w:numPr>
          <w:ilvl w:val="2"/>
          <w:numId w:val="4"/>
        </w:numPr>
        <w:jc w:val="both"/>
        <w:rPr>
          <w:rFonts w:asciiTheme="minorHAnsi" w:hAnsiTheme="minorHAnsi" w:cstheme="minorHAnsi"/>
          <w:color w:val="auto"/>
        </w:rPr>
      </w:pPr>
      <w:bookmarkStart w:id="31" w:name="_Toc535980255"/>
      <w:bookmarkStart w:id="32" w:name="_Toc792858"/>
      <w:r w:rsidRPr="00F83242">
        <w:rPr>
          <w:rFonts w:asciiTheme="minorHAnsi" w:hAnsiTheme="minorHAnsi" w:cstheme="minorHAnsi"/>
          <w:color w:val="auto"/>
        </w:rPr>
        <w:t>Kişisel Verilerin Silinmesi, Yok Edilmesi ve Anonim Hale Getirilmesi</w:t>
      </w:r>
      <w:bookmarkEnd w:id="31"/>
      <w:bookmarkEnd w:id="32"/>
    </w:p>
    <w:p w14:paraId="5908471E" w14:textId="77777777" w:rsidR="00EE0E7D" w:rsidRPr="009C02DF" w:rsidRDefault="00EE0E7D" w:rsidP="00F12F58">
      <w:pPr>
        <w:jc w:val="both"/>
        <w:rPr>
          <w:rFonts w:asciiTheme="minorHAnsi" w:hAnsiTheme="minorHAnsi" w:cstheme="minorHAnsi"/>
        </w:rPr>
      </w:pPr>
    </w:p>
    <w:p w14:paraId="2D9D2BFB" w14:textId="37B3B1C2" w:rsidR="00EE0E7D" w:rsidRPr="009C02DF" w:rsidRDefault="00EE0E7D" w:rsidP="00F12F58">
      <w:pPr>
        <w:jc w:val="both"/>
        <w:rPr>
          <w:rFonts w:asciiTheme="minorHAnsi" w:hAnsiTheme="minorHAnsi" w:cstheme="minorHAnsi"/>
        </w:rPr>
      </w:pPr>
      <w:r w:rsidRPr="009C02DF">
        <w:rPr>
          <w:rFonts w:asciiTheme="minorHAnsi" w:hAnsiTheme="minorHAnsi" w:cstheme="minorHAnsi"/>
        </w:rPr>
        <w:t xml:space="preserve">KVKK kanunun 7. Maddesi “Bu Kanun ve ilgili diğer kanun hükümlerine uygun olarak işlenmiş olmasına rağmen, işlenmesini gerektiren sebeplerin ortadan kalkması hâlinde kişisel veriler resen veya ilgili kişinin talebi üzerine veri sorumlusu tarafından silinir, yok edilir veya anonim hâle getirilir” ifadesine istinaden </w:t>
      </w:r>
      <w:r>
        <w:rPr>
          <w:rFonts w:asciiTheme="minorHAnsi" w:hAnsiTheme="minorHAnsi" w:cstheme="minorHAnsi"/>
        </w:rPr>
        <w:t>İAYOSB</w:t>
      </w:r>
      <w:r w:rsidRPr="009C02DF">
        <w:rPr>
          <w:rFonts w:asciiTheme="minorHAnsi" w:hAnsiTheme="minorHAnsi" w:cstheme="minorHAnsi"/>
        </w:rPr>
        <w:t xml:space="preserve"> olarak ticari faaliyetlerimiz gereği belirlemiş olduğumuz veri işleme amaçlarına uygun olarak işlediğimiz verilerin silinmesi yok edilmesi ve anonimleştirilmesine ilişkin politikamız aşağıda açıklanmıştır.</w:t>
      </w:r>
    </w:p>
    <w:p w14:paraId="01AD0D1C" w14:textId="77777777" w:rsidR="00EE0E7D" w:rsidRPr="009C02DF" w:rsidRDefault="00EE0E7D" w:rsidP="00F12F58">
      <w:pPr>
        <w:jc w:val="both"/>
        <w:rPr>
          <w:rFonts w:asciiTheme="minorHAnsi" w:hAnsiTheme="minorHAnsi" w:cstheme="minorHAnsi"/>
        </w:rPr>
      </w:pPr>
    </w:p>
    <w:p w14:paraId="66DCA53D" w14:textId="615986F0" w:rsidR="00EE0E7D" w:rsidRDefault="005E5FAE" w:rsidP="00F12F58">
      <w:pPr>
        <w:jc w:val="both"/>
        <w:rPr>
          <w:rFonts w:asciiTheme="minorHAnsi" w:hAnsiTheme="minorHAnsi" w:cstheme="minorHAnsi"/>
        </w:rPr>
      </w:pPr>
      <w:r>
        <w:rPr>
          <w:rFonts w:asciiTheme="minorHAnsi" w:hAnsiTheme="minorHAnsi" w:cstheme="minorHAnsi"/>
        </w:rPr>
        <w:t>Kurumumuzda</w:t>
      </w:r>
      <w:r w:rsidR="00EE0E7D" w:rsidRPr="009C02DF">
        <w:rPr>
          <w:rFonts w:asciiTheme="minorHAnsi" w:hAnsiTheme="minorHAnsi" w:cstheme="minorHAnsi"/>
        </w:rPr>
        <w:t xml:space="preserve"> yasal saklama süresi sona ermiş yada veri işleme amacının ortadan kalktığı durumları etkin bir şekilde takip edebilmek adına periyodik olarak silme yok etme ve anonim hale getirilmesi gereken verilerin araştırması ve taramaları 6 ayda bir yapılmaktadır. Sistemlerimiz tarafından otomatik yolla yada manuel olarak gerçekleştirilen silme yok etme ve anonimleştirmeye ilişkin LOG kayıtları tutularak 3 yıl süreyle saklanır.</w:t>
      </w:r>
    </w:p>
    <w:p w14:paraId="2C64FC6A" w14:textId="1F5B7AAF" w:rsidR="00CD041F" w:rsidRDefault="00CD041F" w:rsidP="00F12F58">
      <w:pPr>
        <w:jc w:val="both"/>
        <w:rPr>
          <w:rFonts w:asciiTheme="minorHAnsi" w:hAnsiTheme="minorHAnsi" w:cstheme="minorHAnsi"/>
        </w:rPr>
      </w:pPr>
    </w:p>
    <w:p w14:paraId="137E425A" w14:textId="6DC421B4" w:rsidR="004E1621" w:rsidRDefault="004E1621" w:rsidP="00F12F58">
      <w:pPr>
        <w:jc w:val="both"/>
        <w:rPr>
          <w:rFonts w:asciiTheme="minorHAnsi" w:hAnsiTheme="minorHAnsi" w:cstheme="minorHAnsi"/>
        </w:rPr>
      </w:pPr>
    </w:p>
    <w:p w14:paraId="2D97B61D" w14:textId="77777777" w:rsidR="00D105CC" w:rsidRPr="00F83242" w:rsidRDefault="00D105CC" w:rsidP="00F12F58">
      <w:pPr>
        <w:pStyle w:val="Balk1"/>
        <w:numPr>
          <w:ilvl w:val="3"/>
          <w:numId w:val="4"/>
        </w:numPr>
        <w:jc w:val="both"/>
        <w:rPr>
          <w:rFonts w:asciiTheme="minorHAnsi" w:hAnsiTheme="minorHAnsi" w:cstheme="minorHAnsi"/>
          <w:color w:val="auto"/>
        </w:rPr>
      </w:pPr>
      <w:bookmarkStart w:id="33" w:name="_Toc535980256"/>
      <w:bookmarkStart w:id="34" w:name="_Toc792859"/>
      <w:r w:rsidRPr="00F83242">
        <w:rPr>
          <w:rFonts w:asciiTheme="minorHAnsi" w:hAnsiTheme="minorHAnsi" w:cstheme="minorHAnsi"/>
          <w:color w:val="auto"/>
        </w:rPr>
        <w:t>Kişisel Verilerin Silinmesi ve Yok Edilmesi</w:t>
      </w:r>
      <w:bookmarkEnd w:id="33"/>
      <w:bookmarkEnd w:id="34"/>
    </w:p>
    <w:p w14:paraId="30324549" w14:textId="77777777" w:rsidR="00D105CC" w:rsidRPr="00F83242" w:rsidRDefault="00D105CC" w:rsidP="00F12F58">
      <w:pPr>
        <w:pStyle w:val="Balk1"/>
        <w:numPr>
          <w:ilvl w:val="4"/>
          <w:numId w:val="30"/>
        </w:numPr>
        <w:jc w:val="both"/>
        <w:rPr>
          <w:rFonts w:asciiTheme="minorHAnsi" w:hAnsiTheme="minorHAnsi" w:cstheme="minorHAnsi"/>
          <w:color w:val="auto"/>
          <w:sz w:val="28"/>
        </w:rPr>
      </w:pPr>
      <w:bookmarkStart w:id="35" w:name="_Toc535980257"/>
      <w:bookmarkStart w:id="36" w:name="_Toc792860"/>
      <w:r w:rsidRPr="00F83242">
        <w:rPr>
          <w:rFonts w:asciiTheme="minorHAnsi" w:hAnsiTheme="minorHAnsi" w:cstheme="minorHAnsi"/>
          <w:color w:val="auto"/>
          <w:sz w:val="28"/>
        </w:rPr>
        <w:t>Fiziksel Ortamlardaki Kişisel Verilerin Silinmesi ve Yok Edilmesi</w:t>
      </w:r>
      <w:bookmarkEnd w:id="35"/>
      <w:bookmarkEnd w:id="36"/>
    </w:p>
    <w:p w14:paraId="1398D7B1" w14:textId="77777777" w:rsidR="00D105CC" w:rsidRPr="009C02DF" w:rsidRDefault="00D105CC" w:rsidP="00F12F58">
      <w:pPr>
        <w:jc w:val="both"/>
        <w:rPr>
          <w:rFonts w:asciiTheme="minorHAnsi" w:hAnsiTheme="minorHAnsi" w:cstheme="minorHAnsi"/>
        </w:rPr>
      </w:pPr>
    </w:p>
    <w:p w14:paraId="6997506E" w14:textId="77777777" w:rsidR="00D105CC" w:rsidRPr="009C02DF" w:rsidRDefault="00D105CC" w:rsidP="00F12F58">
      <w:pPr>
        <w:jc w:val="both"/>
        <w:rPr>
          <w:rFonts w:asciiTheme="minorHAnsi" w:hAnsiTheme="minorHAnsi" w:cstheme="minorHAnsi"/>
        </w:rPr>
      </w:pPr>
      <w:r w:rsidRPr="009C02DF">
        <w:rPr>
          <w:rFonts w:asciiTheme="minorHAnsi" w:hAnsiTheme="minorHAnsi" w:cstheme="minorHAnsi"/>
        </w:rPr>
        <w:lastRenderedPageBreak/>
        <w:t>Kişisel verilerin, herhangi bir kayıt sisteminin parçası olmak kaydıyla otomatik olmayan yollarla işlenebilmektedir. Bu tür veriler silinirken yada yok edilirken kişisel verilerin sonradan tekrar kullanılmayacak biçimde fiziksel olarak yok edilmesi sağlanır.</w:t>
      </w:r>
    </w:p>
    <w:p w14:paraId="6CF56F77" w14:textId="77777777" w:rsidR="00D105CC" w:rsidRPr="009C02DF" w:rsidRDefault="00D105CC" w:rsidP="00F12F58">
      <w:pPr>
        <w:jc w:val="both"/>
        <w:rPr>
          <w:rFonts w:asciiTheme="minorHAnsi" w:hAnsiTheme="minorHAnsi" w:cstheme="minorHAnsi"/>
        </w:rPr>
      </w:pPr>
    </w:p>
    <w:p w14:paraId="1EC20A77" w14:textId="77777777" w:rsidR="00D105CC" w:rsidRPr="009C02DF" w:rsidRDefault="00D105CC" w:rsidP="00F12F58">
      <w:pPr>
        <w:jc w:val="both"/>
        <w:rPr>
          <w:rFonts w:asciiTheme="minorHAnsi" w:hAnsiTheme="minorHAnsi" w:cstheme="minorHAnsi"/>
        </w:rPr>
      </w:pPr>
      <w:r w:rsidRPr="009C02DF">
        <w:rPr>
          <w:rFonts w:asciiTheme="minorHAnsi" w:hAnsiTheme="minorHAnsi" w:cstheme="minorHAnsi"/>
        </w:rPr>
        <w:t>Dijital ortamlarda yer alan kişisel verilere ait fiziksel donanım ve cihazlar yok edilmesi gerektiği durumlarda ilgili cihaz teknik uzmanlarımız tarafından tamamen kullanılamaz hale getirilmektedir.</w:t>
      </w:r>
    </w:p>
    <w:p w14:paraId="15182FCE" w14:textId="77777777" w:rsidR="00D105CC" w:rsidRPr="009C02DF" w:rsidRDefault="00D105CC" w:rsidP="00F12F58">
      <w:pPr>
        <w:jc w:val="both"/>
        <w:rPr>
          <w:rFonts w:asciiTheme="minorHAnsi" w:hAnsiTheme="minorHAnsi" w:cstheme="minorHAnsi"/>
        </w:rPr>
      </w:pPr>
    </w:p>
    <w:p w14:paraId="5BEEAAA1" w14:textId="432E8CD2" w:rsidR="00D105CC" w:rsidRDefault="00D105CC" w:rsidP="00F12F58">
      <w:pPr>
        <w:jc w:val="both"/>
        <w:rPr>
          <w:rFonts w:asciiTheme="minorHAnsi" w:hAnsiTheme="minorHAnsi" w:cstheme="minorHAnsi"/>
        </w:rPr>
      </w:pPr>
      <w:r w:rsidRPr="009C02DF">
        <w:rPr>
          <w:rFonts w:asciiTheme="minorHAnsi" w:hAnsiTheme="minorHAnsi" w:cstheme="minorHAnsi"/>
        </w:rPr>
        <w:t xml:space="preserve">Kağıt üzerinde bulunan kişisel veriler, veri sahibi tarafından talep edildiğinde veya kanunların öngördüğü saklama süreleri sona erdiğinde yada </w:t>
      </w:r>
      <w:r>
        <w:rPr>
          <w:rFonts w:asciiTheme="minorHAnsi" w:hAnsiTheme="minorHAnsi" w:cstheme="minorHAnsi"/>
        </w:rPr>
        <w:t>İAYOSB</w:t>
      </w:r>
      <w:r w:rsidRPr="009C02DF">
        <w:rPr>
          <w:rFonts w:asciiTheme="minorHAnsi" w:hAnsiTheme="minorHAnsi" w:cstheme="minorHAnsi"/>
        </w:rPr>
        <w:t xml:space="preserve"> faaliyetleri sona erdiğinde kağıt öğütücü makineler yardımıyla tamamen yok edilmektedir.</w:t>
      </w:r>
    </w:p>
    <w:p w14:paraId="6E14D68D" w14:textId="77777777" w:rsidR="00D105CC" w:rsidRPr="009C02DF" w:rsidRDefault="00D105CC" w:rsidP="00F12F58">
      <w:pPr>
        <w:jc w:val="both"/>
        <w:rPr>
          <w:rFonts w:asciiTheme="minorHAnsi" w:hAnsiTheme="minorHAnsi" w:cstheme="minorHAnsi"/>
        </w:rPr>
      </w:pPr>
    </w:p>
    <w:p w14:paraId="3077C6ED" w14:textId="77777777" w:rsidR="00D105CC" w:rsidRPr="00F83242" w:rsidRDefault="00D105CC" w:rsidP="00F12F58">
      <w:pPr>
        <w:pStyle w:val="Balk1"/>
        <w:numPr>
          <w:ilvl w:val="4"/>
          <w:numId w:val="30"/>
        </w:numPr>
        <w:jc w:val="both"/>
        <w:rPr>
          <w:rFonts w:asciiTheme="minorHAnsi" w:hAnsiTheme="minorHAnsi" w:cstheme="minorHAnsi"/>
          <w:color w:val="auto"/>
          <w:sz w:val="28"/>
        </w:rPr>
      </w:pPr>
      <w:bookmarkStart w:id="37" w:name="_Toc535980258"/>
      <w:bookmarkStart w:id="38" w:name="_Toc792861"/>
      <w:r w:rsidRPr="00F83242">
        <w:rPr>
          <w:rFonts w:asciiTheme="minorHAnsi" w:hAnsiTheme="minorHAnsi" w:cstheme="minorHAnsi"/>
          <w:color w:val="auto"/>
          <w:sz w:val="28"/>
        </w:rPr>
        <w:t>Uygulama Yazılımları ve Veri Tabanlarından Silinmesi ve Yok Edilmesi</w:t>
      </w:r>
      <w:bookmarkEnd w:id="37"/>
      <w:bookmarkEnd w:id="38"/>
    </w:p>
    <w:p w14:paraId="7E17348E" w14:textId="77777777" w:rsidR="00D105CC" w:rsidRPr="009C02DF" w:rsidRDefault="00D105CC" w:rsidP="00F12F58">
      <w:pPr>
        <w:jc w:val="both"/>
        <w:rPr>
          <w:rFonts w:asciiTheme="minorHAnsi" w:hAnsiTheme="minorHAnsi" w:cstheme="minorHAnsi"/>
        </w:rPr>
      </w:pPr>
    </w:p>
    <w:p w14:paraId="5B483035" w14:textId="7D5A6AA7" w:rsidR="00D105CC" w:rsidRPr="009C02DF" w:rsidRDefault="00D105CC" w:rsidP="00F12F58">
      <w:pPr>
        <w:jc w:val="both"/>
        <w:rPr>
          <w:rFonts w:asciiTheme="minorHAnsi" w:hAnsiTheme="minorHAnsi" w:cstheme="minorHAnsi"/>
        </w:rPr>
      </w:pPr>
      <w:r>
        <w:rPr>
          <w:rFonts w:asciiTheme="minorHAnsi" w:hAnsiTheme="minorHAnsi" w:cstheme="minorHAnsi"/>
        </w:rPr>
        <w:t>İAYOSB</w:t>
      </w:r>
      <w:r w:rsidRPr="009C02DF">
        <w:rPr>
          <w:rFonts w:asciiTheme="minorHAnsi" w:hAnsiTheme="minorHAnsi" w:cstheme="minorHAnsi"/>
        </w:rPr>
        <w:t xml:space="preserve"> faaliyetlerini yürütebilmek maksadıyla çeşitli kanallardan, dijital platformlarda, çeşitli uygulama yazılımları kullanmak suretiyle veri toplayıp iş bu politika çerçevesinde belirtilen usul ve esaslara göre işlemektedir.</w:t>
      </w:r>
    </w:p>
    <w:p w14:paraId="7B6E4E92" w14:textId="77777777" w:rsidR="00D105CC" w:rsidRPr="009C02DF" w:rsidRDefault="00D105CC" w:rsidP="00F12F58">
      <w:pPr>
        <w:jc w:val="both"/>
        <w:rPr>
          <w:rFonts w:asciiTheme="minorHAnsi" w:hAnsiTheme="minorHAnsi" w:cstheme="minorHAnsi"/>
        </w:rPr>
      </w:pPr>
    </w:p>
    <w:p w14:paraId="51C937C4" w14:textId="77777777" w:rsidR="00D105CC" w:rsidRPr="009C02DF" w:rsidRDefault="00D105CC" w:rsidP="00F12F58">
      <w:pPr>
        <w:jc w:val="both"/>
        <w:rPr>
          <w:rFonts w:asciiTheme="minorHAnsi" w:hAnsiTheme="minorHAnsi" w:cstheme="minorHAnsi"/>
        </w:rPr>
      </w:pPr>
      <w:r w:rsidRPr="009C02DF">
        <w:rPr>
          <w:rFonts w:asciiTheme="minorHAnsi" w:hAnsiTheme="minorHAnsi" w:cstheme="minorHAnsi"/>
        </w:rPr>
        <w:t>Kişisel verinin sahibi tarafından yapılan kişisel verilerinin silinmesi talebine yönelik, Türk Ticaret Kanunu, Borçlar Kanunu, Borçlar Kanunu gibi Türkiye Cumhuriyeti Devletinde ticaret hayatını düzenleyen kanunlara göre belirlenmiş ve iş bu politika dokümanında belirtilmiş saklama sürelerine göre süresi dolmayan gruplarda yer alan (fatura bilgileri gibi) kişisel veriler dışında kalan kişisel veriler ilgili tüm tablolarımızda yer alan kişisel veriler silinmektedir.</w:t>
      </w:r>
    </w:p>
    <w:p w14:paraId="2F6D3671" w14:textId="77777777" w:rsidR="00D105CC" w:rsidRPr="009C02DF" w:rsidRDefault="00D105CC" w:rsidP="00F12F58">
      <w:pPr>
        <w:jc w:val="both"/>
        <w:rPr>
          <w:rFonts w:asciiTheme="minorHAnsi" w:hAnsiTheme="minorHAnsi" w:cstheme="minorHAnsi"/>
        </w:rPr>
      </w:pPr>
    </w:p>
    <w:p w14:paraId="0BCE5788" w14:textId="77777777" w:rsidR="00D105CC" w:rsidRPr="009C02DF" w:rsidRDefault="00D105CC" w:rsidP="00F12F58">
      <w:pPr>
        <w:jc w:val="both"/>
        <w:rPr>
          <w:rFonts w:asciiTheme="minorHAnsi" w:hAnsiTheme="minorHAnsi" w:cstheme="minorHAnsi"/>
        </w:rPr>
      </w:pPr>
      <w:r w:rsidRPr="009C02DF">
        <w:rPr>
          <w:rFonts w:asciiTheme="minorHAnsi" w:hAnsiTheme="minorHAnsi" w:cstheme="minorHAnsi"/>
        </w:rPr>
        <w:t>Bulut sisteminde ilgili verilerin silme komutu verilerek silinmesi; merkezi sunucuda bulunan dosya veya dosyanın bulunduğu dizin üzerinde ilgili kullanıcının erişim haklarının kaldırılması; veri tabanlarında ilgili satırların veritabanı komutları ile silinmesi veya taşınabilir medyada (flash disk vb) ortamında bulunan verilerin uygun yazılımlar kullanılarak silinmesi bu kapsamda sayılabilecektir.</w:t>
      </w:r>
    </w:p>
    <w:p w14:paraId="0600C504" w14:textId="77777777" w:rsidR="00D105CC" w:rsidRPr="009C02DF" w:rsidRDefault="00D105CC" w:rsidP="00F12F58">
      <w:pPr>
        <w:jc w:val="both"/>
        <w:rPr>
          <w:rFonts w:asciiTheme="minorHAnsi" w:hAnsiTheme="minorHAnsi" w:cstheme="minorHAnsi"/>
        </w:rPr>
      </w:pPr>
    </w:p>
    <w:p w14:paraId="6692DE4D" w14:textId="77777777" w:rsidR="00D105CC" w:rsidRPr="009C02DF" w:rsidRDefault="00D105CC" w:rsidP="00F12F58">
      <w:pPr>
        <w:jc w:val="both"/>
        <w:rPr>
          <w:rFonts w:asciiTheme="minorHAnsi" w:hAnsiTheme="minorHAnsi" w:cstheme="minorHAnsi"/>
        </w:rPr>
      </w:pPr>
      <w:r w:rsidRPr="009C02DF">
        <w:rPr>
          <w:rFonts w:asciiTheme="minorHAnsi" w:hAnsiTheme="minorHAnsi" w:cstheme="minorHAnsi"/>
        </w:rPr>
        <w:t>Ancak, kişisel verilerin silinmesi işlemi, diğer verilere de sistem içerisinde erişilememe ve bu verileri kullanamama sonucunu doğuracak ise, aşağıdaki koşulların sağlanması kaydıyla, kişisel verilerin ilgili kişiyle ilişkilendirilemeyecek duruma getirilerek arşivlenmesi halinde de kişisel veriler silinmiş sayılacaktır.</w:t>
      </w:r>
    </w:p>
    <w:p w14:paraId="2B67247D" w14:textId="77777777" w:rsidR="00D105CC" w:rsidRPr="009C02DF" w:rsidRDefault="00D105CC" w:rsidP="00F12F58">
      <w:pPr>
        <w:jc w:val="both"/>
        <w:rPr>
          <w:rFonts w:asciiTheme="minorHAnsi" w:hAnsiTheme="minorHAnsi" w:cstheme="minorHAnsi"/>
        </w:rPr>
      </w:pPr>
    </w:p>
    <w:p w14:paraId="2EEF9432" w14:textId="77777777" w:rsidR="00D105CC" w:rsidRPr="009C02DF" w:rsidRDefault="00D105CC" w:rsidP="00F12F58">
      <w:pPr>
        <w:jc w:val="both"/>
        <w:rPr>
          <w:rFonts w:asciiTheme="minorHAnsi" w:hAnsiTheme="minorHAnsi" w:cstheme="minorHAnsi"/>
        </w:rPr>
      </w:pPr>
      <w:r w:rsidRPr="009C02DF">
        <w:rPr>
          <w:rFonts w:asciiTheme="minorHAnsi" w:hAnsiTheme="minorHAnsi" w:cstheme="minorHAnsi"/>
        </w:rPr>
        <w:t>− Başka herhangi bir kurum, kuruluş veyahut kişinin erişimine kapalı olması,</w:t>
      </w:r>
    </w:p>
    <w:p w14:paraId="38151243" w14:textId="77777777" w:rsidR="00D105CC" w:rsidRPr="009C02DF" w:rsidRDefault="00D105CC" w:rsidP="00F12F58">
      <w:pPr>
        <w:jc w:val="both"/>
        <w:rPr>
          <w:rFonts w:asciiTheme="minorHAnsi" w:hAnsiTheme="minorHAnsi" w:cstheme="minorHAnsi"/>
        </w:rPr>
      </w:pPr>
    </w:p>
    <w:p w14:paraId="1B6A74DA" w14:textId="77777777" w:rsidR="00D105CC" w:rsidRPr="009C02DF" w:rsidRDefault="00D105CC" w:rsidP="00F12F58">
      <w:pPr>
        <w:jc w:val="both"/>
        <w:rPr>
          <w:rFonts w:asciiTheme="minorHAnsi" w:hAnsiTheme="minorHAnsi" w:cstheme="minorHAnsi"/>
        </w:rPr>
      </w:pPr>
      <w:r w:rsidRPr="009C02DF">
        <w:rPr>
          <w:rFonts w:asciiTheme="minorHAnsi" w:hAnsiTheme="minorHAnsi" w:cstheme="minorHAnsi"/>
        </w:rPr>
        <w:t>− Kişisel verilere yalnızca yetkili kişiler tarafından erişilmesini sağlayacak şekilde gerekli her türlü teknik ve idari tedbirlerin alınması.</w:t>
      </w:r>
    </w:p>
    <w:p w14:paraId="5E1180DF" w14:textId="77777777" w:rsidR="00D105CC" w:rsidRPr="009C02DF" w:rsidRDefault="00D105CC" w:rsidP="00F12F58">
      <w:pPr>
        <w:jc w:val="both"/>
        <w:rPr>
          <w:rFonts w:asciiTheme="minorHAnsi" w:hAnsiTheme="minorHAnsi" w:cstheme="minorHAnsi"/>
        </w:rPr>
      </w:pPr>
    </w:p>
    <w:p w14:paraId="6089D542" w14:textId="77777777" w:rsidR="00D105CC" w:rsidRPr="00F83242" w:rsidRDefault="00D105CC" w:rsidP="00F12F58">
      <w:pPr>
        <w:pStyle w:val="Balk1"/>
        <w:numPr>
          <w:ilvl w:val="3"/>
          <w:numId w:val="4"/>
        </w:numPr>
        <w:jc w:val="both"/>
        <w:rPr>
          <w:rFonts w:asciiTheme="minorHAnsi" w:hAnsiTheme="minorHAnsi" w:cstheme="minorHAnsi"/>
          <w:color w:val="auto"/>
        </w:rPr>
      </w:pPr>
      <w:bookmarkStart w:id="39" w:name="_Toc535980259"/>
      <w:bookmarkStart w:id="40" w:name="_Toc792862"/>
      <w:r w:rsidRPr="00F83242">
        <w:rPr>
          <w:rFonts w:asciiTheme="minorHAnsi" w:hAnsiTheme="minorHAnsi" w:cstheme="minorHAnsi"/>
          <w:color w:val="auto"/>
        </w:rPr>
        <w:t>Kişisel Verilerin Anonim Hale Getirilmesi</w:t>
      </w:r>
      <w:bookmarkEnd w:id="39"/>
      <w:bookmarkEnd w:id="40"/>
    </w:p>
    <w:p w14:paraId="22C7348C" w14:textId="77777777" w:rsidR="00D105CC" w:rsidRPr="00F83242" w:rsidRDefault="00D105CC" w:rsidP="00F12F58">
      <w:pPr>
        <w:pStyle w:val="Balk1"/>
        <w:numPr>
          <w:ilvl w:val="4"/>
          <w:numId w:val="30"/>
        </w:numPr>
        <w:jc w:val="both"/>
        <w:rPr>
          <w:rFonts w:asciiTheme="minorHAnsi" w:hAnsiTheme="minorHAnsi" w:cstheme="minorHAnsi"/>
          <w:color w:val="auto"/>
          <w:sz w:val="28"/>
        </w:rPr>
      </w:pPr>
      <w:bookmarkStart w:id="41" w:name="_Toc535980260"/>
      <w:bookmarkStart w:id="42" w:name="_Toc792863"/>
      <w:r w:rsidRPr="00F83242">
        <w:rPr>
          <w:rFonts w:asciiTheme="minorHAnsi" w:hAnsiTheme="minorHAnsi" w:cstheme="minorHAnsi"/>
          <w:color w:val="auto"/>
          <w:sz w:val="28"/>
        </w:rPr>
        <w:t>Maskeleme</w:t>
      </w:r>
      <w:bookmarkEnd w:id="41"/>
      <w:bookmarkEnd w:id="42"/>
    </w:p>
    <w:p w14:paraId="4F37A418" w14:textId="77777777" w:rsidR="00D105CC" w:rsidRPr="009C02DF" w:rsidRDefault="00D105CC" w:rsidP="00F12F58">
      <w:pPr>
        <w:jc w:val="both"/>
        <w:rPr>
          <w:rFonts w:asciiTheme="minorHAnsi" w:hAnsiTheme="minorHAnsi" w:cstheme="minorHAnsi"/>
        </w:rPr>
      </w:pPr>
    </w:p>
    <w:p w14:paraId="249F0044" w14:textId="77777777" w:rsidR="00D105CC" w:rsidRPr="009C02DF" w:rsidRDefault="00D105CC" w:rsidP="00F12F58">
      <w:pPr>
        <w:jc w:val="both"/>
        <w:rPr>
          <w:rFonts w:asciiTheme="minorHAnsi" w:hAnsiTheme="minorHAnsi" w:cstheme="minorHAnsi"/>
        </w:rPr>
      </w:pPr>
      <w:r w:rsidRPr="009C02DF">
        <w:rPr>
          <w:rFonts w:asciiTheme="minorHAnsi" w:hAnsiTheme="minorHAnsi" w:cstheme="minorHAnsi"/>
        </w:rPr>
        <w:t>Veri maskeleme; sabit uzunlukta ya da değişken uzunluktaki kişisel veriler ile özel nitelikli kişisel veriler için ilgili alanların %70 lik kısmını her bir karakter için “*” (yıldız karakteri), “?” (soru işareti karakteri) gibi özel karakterlerle değiştirerek yapılan anonimleştirme şeklidir. Örnek olarak kişilerin 11 hane olan T.C. Kimlik Numarasının anonimleştirilmesi şu şekilde olacaktır. TCKN : 12345678910 Maskelenmiş hali : 1234xxxxxxx  ya da xxxxxxx8910 gibi.</w:t>
      </w:r>
    </w:p>
    <w:p w14:paraId="02D9F87D" w14:textId="77777777" w:rsidR="00D105CC" w:rsidRPr="009C02DF" w:rsidRDefault="00D105CC" w:rsidP="00F12F58">
      <w:pPr>
        <w:jc w:val="both"/>
        <w:rPr>
          <w:rFonts w:asciiTheme="minorHAnsi" w:hAnsiTheme="minorHAnsi" w:cstheme="minorHAnsi"/>
        </w:rPr>
      </w:pPr>
    </w:p>
    <w:p w14:paraId="7F1E8755" w14:textId="77777777" w:rsidR="00D105CC" w:rsidRDefault="00D105CC" w:rsidP="00F12F58">
      <w:pPr>
        <w:jc w:val="both"/>
        <w:rPr>
          <w:rFonts w:asciiTheme="minorHAnsi" w:hAnsiTheme="minorHAnsi" w:cstheme="minorHAnsi"/>
        </w:rPr>
      </w:pPr>
      <w:r w:rsidRPr="009C02DF">
        <w:rPr>
          <w:rFonts w:asciiTheme="minorHAnsi" w:hAnsiTheme="minorHAnsi" w:cstheme="minorHAnsi"/>
        </w:rPr>
        <w:t>Sabit olmayan alanlarda ise kelime karakter sayısının %70’ni kapsayacak şekilde işlem yapılmaktadır.</w:t>
      </w:r>
    </w:p>
    <w:p w14:paraId="513AC35D" w14:textId="77777777" w:rsidR="00D105CC" w:rsidRPr="009C02DF" w:rsidRDefault="00D105CC" w:rsidP="00F12F58">
      <w:pPr>
        <w:jc w:val="both"/>
        <w:rPr>
          <w:rFonts w:asciiTheme="minorHAnsi" w:hAnsiTheme="minorHAnsi" w:cstheme="minorHAnsi"/>
        </w:rPr>
      </w:pPr>
    </w:p>
    <w:p w14:paraId="56659E86" w14:textId="77777777" w:rsidR="00D105CC" w:rsidRPr="00FC0925" w:rsidRDefault="00D105CC" w:rsidP="00F12F58">
      <w:pPr>
        <w:pStyle w:val="Balk1"/>
        <w:numPr>
          <w:ilvl w:val="4"/>
          <w:numId w:val="30"/>
        </w:numPr>
        <w:jc w:val="both"/>
        <w:rPr>
          <w:rFonts w:asciiTheme="minorHAnsi" w:hAnsiTheme="minorHAnsi" w:cstheme="minorHAnsi"/>
          <w:color w:val="auto"/>
          <w:sz w:val="28"/>
        </w:rPr>
      </w:pPr>
      <w:bookmarkStart w:id="43" w:name="_Toc535980261"/>
      <w:bookmarkStart w:id="44" w:name="_Toc792864"/>
      <w:r w:rsidRPr="00FC0925">
        <w:rPr>
          <w:rFonts w:asciiTheme="minorHAnsi" w:hAnsiTheme="minorHAnsi" w:cstheme="minorHAnsi"/>
          <w:color w:val="auto"/>
          <w:sz w:val="28"/>
        </w:rPr>
        <w:t>Değişken Çıkarma</w:t>
      </w:r>
      <w:bookmarkEnd w:id="43"/>
      <w:bookmarkEnd w:id="44"/>
    </w:p>
    <w:p w14:paraId="137F6F6C" w14:textId="77777777" w:rsidR="00D105CC" w:rsidRPr="009C02DF" w:rsidRDefault="00D105CC" w:rsidP="00F12F58">
      <w:pPr>
        <w:jc w:val="both"/>
        <w:rPr>
          <w:rFonts w:asciiTheme="minorHAnsi" w:hAnsiTheme="minorHAnsi" w:cstheme="minorHAnsi"/>
        </w:rPr>
      </w:pPr>
    </w:p>
    <w:p w14:paraId="1AE23590" w14:textId="77777777" w:rsidR="00D105CC" w:rsidRDefault="00D105CC" w:rsidP="00F12F58">
      <w:pPr>
        <w:jc w:val="both"/>
        <w:rPr>
          <w:rFonts w:asciiTheme="minorHAnsi" w:hAnsiTheme="minorHAnsi" w:cstheme="minorHAnsi"/>
        </w:rPr>
      </w:pPr>
      <w:r w:rsidRPr="009C02DF">
        <w:rPr>
          <w:rFonts w:asciiTheme="minorHAnsi" w:hAnsiTheme="minorHAnsi" w:cstheme="minorHAnsi"/>
        </w:rPr>
        <w:t>Kişisel Verilerin ya da Özel Nitelikli Kişisel Verilerin saklandığı veri tabanı tablolarında “yüksek dereceli bir tanımlayıcı” niteliğinde ki bir ya da birden fazla sütünün çıkartılması yöntemidir. Örnek olarak ad, soyad, tckno, adres, il, ilçe gibi kişisel verilerin tutulduğu bir tabloda yüksek dereceli bir tanımlayıcı olarak soyad ve tckno alanları belirlenmiş olsun. İlgili tabloda bu alanların yer aldığı sütunların tamamen tablodan silinmesiyle değişken çıkarma yöntemi ile anonimleştirme yapılmış olacaktır.</w:t>
      </w:r>
    </w:p>
    <w:p w14:paraId="732D990B" w14:textId="77777777" w:rsidR="00D105CC" w:rsidRPr="009C02DF" w:rsidRDefault="00D105CC" w:rsidP="00F12F58">
      <w:pPr>
        <w:jc w:val="both"/>
        <w:rPr>
          <w:rFonts w:asciiTheme="minorHAnsi" w:hAnsiTheme="minorHAnsi" w:cstheme="minorHAnsi"/>
        </w:rPr>
      </w:pPr>
    </w:p>
    <w:p w14:paraId="375542FE" w14:textId="77777777" w:rsidR="00D105CC" w:rsidRPr="00FC0925" w:rsidRDefault="00D105CC" w:rsidP="00F12F58">
      <w:pPr>
        <w:pStyle w:val="Balk1"/>
        <w:numPr>
          <w:ilvl w:val="4"/>
          <w:numId w:val="30"/>
        </w:numPr>
        <w:jc w:val="both"/>
        <w:rPr>
          <w:rFonts w:asciiTheme="minorHAnsi" w:hAnsiTheme="minorHAnsi" w:cstheme="minorHAnsi"/>
          <w:color w:val="auto"/>
          <w:sz w:val="28"/>
        </w:rPr>
      </w:pPr>
      <w:bookmarkStart w:id="45" w:name="_Toc535980262"/>
      <w:bookmarkStart w:id="46" w:name="_Toc792865"/>
      <w:r w:rsidRPr="00FC0925">
        <w:rPr>
          <w:rFonts w:asciiTheme="minorHAnsi" w:hAnsiTheme="minorHAnsi" w:cstheme="minorHAnsi"/>
          <w:color w:val="auto"/>
          <w:sz w:val="28"/>
        </w:rPr>
        <w:t>Veri Değiştirme</w:t>
      </w:r>
      <w:bookmarkEnd w:id="45"/>
      <w:bookmarkEnd w:id="46"/>
    </w:p>
    <w:p w14:paraId="5CF7D7D3" w14:textId="77777777" w:rsidR="00D105CC" w:rsidRPr="009C02DF" w:rsidRDefault="00D105CC" w:rsidP="00F12F58">
      <w:pPr>
        <w:jc w:val="both"/>
        <w:rPr>
          <w:rFonts w:asciiTheme="minorHAnsi" w:hAnsiTheme="minorHAnsi" w:cstheme="minorHAnsi"/>
        </w:rPr>
      </w:pPr>
    </w:p>
    <w:p w14:paraId="2B1F936B" w14:textId="77777777" w:rsidR="00D105CC" w:rsidRDefault="00D105CC" w:rsidP="00F12F58">
      <w:pPr>
        <w:jc w:val="both"/>
        <w:rPr>
          <w:rFonts w:asciiTheme="minorHAnsi" w:hAnsiTheme="minorHAnsi" w:cstheme="minorHAnsi"/>
        </w:rPr>
      </w:pPr>
      <w:r w:rsidRPr="009C02DF">
        <w:rPr>
          <w:rFonts w:asciiTheme="minorHAnsi" w:hAnsiTheme="minorHAnsi" w:cstheme="minorHAnsi"/>
        </w:rPr>
        <w:t>Kişisel Verilerin ya da Özel Nitelikli Kişisel Verilerin saklandığı veri tabanı tablolarında aynı türdeki sütunlar içerisindeki verilerin, satırlar bazında rastgele değiştirilmesi işlemidir. Örnek olarak ad, soyad, tckno, adres, il, ilçe sütunlarının içerisinde başka bir kayıt satırına ait olan veri ile değiştirme yapılarak veri değiştirme yöntemi uygulanmış olacaktır.</w:t>
      </w:r>
    </w:p>
    <w:p w14:paraId="75673A92" w14:textId="77777777" w:rsidR="00D105CC" w:rsidRPr="009A1B28" w:rsidRDefault="00D105CC" w:rsidP="00F12F58">
      <w:pPr>
        <w:jc w:val="both"/>
        <w:rPr>
          <w:rFonts w:asciiTheme="minorHAnsi" w:hAnsiTheme="minorHAnsi" w:cstheme="minorHAnsi"/>
        </w:rPr>
      </w:pPr>
    </w:p>
    <w:p w14:paraId="143EF6EA" w14:textId="77777777" w:rsidR="00D105CC" w:rsidRPr="009A1B28" w:rsidRDefault="00D105CC" w:rsidP="00F12F58">
      <w:pPr>
        <w:pStyle w:val="Balk1"/>
        <w:numPr>
          <w:ilvl w:val="0"/>
          <w:numId w:val="4"/>
        </w:numPr>
        <w:jc w:val="both"/>
        <w:rPr>
          <w:rFonts w:asciiTheme="minorHAnsi" w:hAnsiTheme="minorHAnsi" w:cstheme="minorHAnsi"/>
          <w:color w:val="auto"/>
        </w:rPr>
      </w:pPr>
      <w:bookmarkStart w:id="47" w:name="_Toc535980263"/>
      <w:bookmarkStart w:id="48" w:name="_Toc792866"/>
      <w:r w:rsidRPr="009A1B28">
        <w:rPr>
          <w:rFonts w:asciiTheme="minorHAnsi" w:hAnsiTheme="minorHAnsi" w:cstheme="minorHAnsi"/>
          <w:color w:val="auto"/>
        </w:rPr>
        <w:t>Referans Dokümanlar</w:t>
      </w:r>
      <w:bookmarkEnd w:id="47"/>
      <w:bookmarkEnd w:id="48"/>
    </w:p>
    <w:p w14:paraId="4E933CDC" w14:textId="77777777" w:rsidR="00D105CC" w:rsidRPr="009A1B28" w:rsidRDefault="00D105CC" w:rsidP="00F12F58">
      <w:pPr>
        <w:pStyle w:val="ListeParagraf"/>
        <w:jc w:val="both"/>
        <w:rPr>
          <w:rFonts w:asciiTheme="minorHAnsi" w:hAnsiTheme="minorHAnsi" w:cstheme="minorHAnsi"/>
        </w:rPr>
      </w:pPr>
    </w:p>
    <w:p w14:paraId="01929333" w14:textId="77777777" w:rsidR="00D105CC" w:rsidRPr="009A1B28" w:rsidRDefault="00D105CC" w:rsidP="00F12F58">
      <w:pPr>
        <w:pStyle w:val="ListeParagraf"/>
        <w:numPr>
          <w:ilvl w:val="0"/>
          <w:numId w:val="9"/>
        </w:numPr>
        <w:jc w:val="both"/>
        <w:rPr>
          <w:rFonts w:asciiTheme="minorHAnsi" w:hAnsiTheme="minorHAnsi" w:cstheme="minorHAnsi"/>
        </w:rPr>
      </w:pPr>
      <w:r w:rsidRPr="009A1B28">
        <w:rPr>
          <w:rFonts w:asciiTheme="minorHAnsi" w:hAnsiTheme="minorHAnsi" w:cstheme="minorHAnsi"/>
        </w:rPr>
        <w:t xml:space="preserve">6698 Sayılı Kişisel Verilerin Korunması Kanunu, </w:t>
      </w:r>
    </w:p>
    <w:p w14:paraId="6F25C5BE" w14:textId="77777777" w:rsidR="00D105CC" w:rsidRPr="009A1B28" w:rsidRDefault="00D105CC" w:rsidP="00F12F58">
      <w:pPr>
        <w:pStyle w:val="ListeParagraf"/>
        <w:numPr>
          <w:ilvl w:val="0"/>
          <w:numId w:val="9"/>
        </w:numPr>
        <w:jc w:val="both"/>
        <w:rPr>
          <w:rFonts w:asciiTheme="minorHAnsi" w:hAnsiTheme="minorHAnsi" w:cstheme="minorHAnsi"/>
        </w:rPr>
      </w:pPr>
      <w:r w:rsidRPr="009A1B28">
        <w:rPr>
          <w:rFonts w:asciiTheme="minorHAnsi" w:hAnsiTheme="minorHAnsi" w:cstheme="minorHAnsi"/>
        </w:rPr>
        <w:t>Kişisel Verilerin Silinmesi, Yok Edilmesi veya Anonim Hale Getirilmesi Hakkında Yönetmelik.</w:t>
      </w:r>
    </w:p>
    <w:p w14:paraId="7DD24F38" w14:textId="77777777" w:rsidR="00AD52C5" w:rsidRPr="009A1B28" w:rsidRDefault="00AD52C5" w:rsidP="00F12F58">
      <w:pPr>
        <w:jc w:val="both"/>
        <w:rPr>
          <w:rFonts w:asciiTheme="minorHAnsi" w:hAnsiTheme="minorHAnsi" w:cstheme="minorHAnsi"/>
        </w:rPr>
      </w:pPr>
    </w:p>
    <w:sectPr w:rsidR="00AD52C5" w:rsidRPr="009A1B28" w:rsidSect="009A2D5C">
      <w:headerReference w:type="default" r:id="rId10"/>
      <w:footerReference w:type="default" r:id="rId11"/>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EE204" w14:textId="77777777" w:rsidR="00821F59" w:rsidRDefault="00821F59" w:rsidP="00C75EB1">
      <w:r>
        <w:separator/>
      </w:r>
    </w:p>
  </w:endnote>
  <w:endnote w:type="continuationSeparator" w:id="0">
    <w:p w14:paraId="4ACF0ECA" w14:textId="77777777" w:rsidR="00821F59" w:rsidRDefault="00821F59" w:rsidP="00C7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F92AB" w14:textId="77777777" w:rsidR="00785E47" w:rsidRPr="002818EE" w:rsidRDefault="00785E47" w:rsidP="002818EE">
    <w:pPr>
      <w:pStyle w:val="AltBilgi"/>
      <w:jc w:val="right"/>
      <w:rPr>
        <w:rFonts w:asciiTheme="majorHAnsi" w:eastAsiaTheme="majorEastAsia" w:hAnsiTheme="majorHAnsi" w:cstheme="majorBidi"/>
        <w:sz w:val="20"/>
        <w:szCs w:val="20"/>
      </w:rPr>
    </w:pPr>
    <w:r w:rsidRPr="002818EE">
      <w:t xml:space="preserve">Sayfa </w:t>
    </w:r>
    <w:r w:rsidRPr="002818EE">
      <w:rPr>
        <w:b/>
        <w:bCs/>
      </w:rPr>
      <w:fldChar w:fldCharType="begin"/>
    </w:r>
    <w:r w:rsidRPr="002818EE">
      <w:rPr>
        <w:b/>
        <w:bCs/>
      </w:rPr>
      <w:instrText>PAGE  \* Arabic  \* MERGEFORMAT</w:instrText>
    </w:r>
    <w:r w:rsidRPr="002818EE">
      <w:rPr>
        <w:b/>
        <w:bCs/>
      </w:rPr>
      <w:fldChar w:fldCharType="separate"/>
    </w:r>
    <w:r>
      <w:rPr>
        <w:b/>
        <w:bCs/>
        <w:noProof/>
      </w:rPr>
      <w:t>1</w:t>
    </w:r>
    <w:r w:rsidRPr="002818EE">
      <w:rPr>
        <w:b/>
        <w:bCs/>
      </w:rPr>
      <w:fldChar w:fldCharType="end"/>
    </w:r>
    <w:r w:rsidRPr="002818EE">
      <w:t xml:space="preserve"> / </w:t>
    </w:r>
    <w:r w:rsidRPr="002818EE">
      <w:rPr>
        <w:b/>
        <w:bCs/>
      </w:rPr>
      <w:fldChar w:fldCharType="begin"/>
    </w:r>
    <w:r w:rsidRPr="002818EE">
      <w:rPr>
        <w:b/>
        <w:bCs/>
      </w:rPr>
      <w:instrText>NUMPAGES  \* Arabic  \* MERGEFORMAT</w:instrText>
    </w:r>
    <w:r w:rsidRPr="002818EE">
      <w:rPr>
        <w:b/>
        <w:bCs/>
      </w:rPr>
      <w:fldChar w:fldCharType="separate"/>
    </w:r>
    <w:r>
      <w:rPr>
        <w:b/>
        <w:bCs/>
        <w:noProof/>
      </w:rPr>
      <w:t>16</w:t>
    </w:r>
    <w:r w:rsidRPr="002818EE">
      <w:rPr>
        <w:b/>
        <w:bCs/>
      </w:rPr>
      <w:fldChar w:fldCharType="end"/>
    </w:r>
    <w:r w:rsidRPr="002818E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CF61F" w14:textId="77777777" w:rsidR="00821F59" w:rsidRDefault="00821F59" w:rsidP="00C75EB1">
      <w:r>
        <w:separator/>
      </w:r>
    </w:p>
  </w:footnote>
  <w:footnote w:type="continuationSeparator" w:id="0">
    <w:p w14:paraId="2A7C2895" w14:textId="77777777" w:rsidR="00821F59" w:rsidRDefault="00821F59" w:rsidP="00C75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10632" w:type="dxa"/>
      <w:tblInd w:w="-783" w:type="dxa"/>
      <w:tblLook w:val="04A0" w:firstRow="1" w:lastRow="0" w:firstColumn="1" w:lastColumn="0" w:noHBand="0" w:noVBand="1"/>
    </w:tblPr>
    <w:tblGrid>
      <w:gridCol w:w="2646"/>
      <w:gridCol w:w="5036"/>
      <w:gridCol w:w="1638"/>
      <w:gridCol w:w="1312"/>
    </w:tblGrid>
    <w:tr w:rsidR="00785E47" w14:paraId="0C3E143C" w14:textId="77777777" w:rsidTr="002818EE">
      <w:trPr>
        <w:trHeight w:hRule="exact" w:val="284"/>
      </w:trPr>
      <w:tc>
        <w:tcPr>
          <w:tcW w:w="2376" w:type="dxa"/>
          <w:vMerge w:val="restart"/>
          <w:vAlign w:val="center"/>
        </w:tcPr>
        <w:p w14:paraId="20403004" w14:textId="6CD4F710" w:rsidR="00785E47" w:rsidRDefault="00785E47" w:rsidP="002818EE">
          <w:pPr>
            <w:pStyle w:val="stBilgi"/>
            <w:jc w:val="center"/>
          </w:pPr>
          <w:r w:rsidRPr="00743766">
            <w:rPr>
              <w:b/>
              <w:noProof/>
              <w:sz w:val="36"/>
              <w:szCs w:val="36"/>
            </w:rPr>
            <w:drawing>
              <wp:inline distT="0" distB="0" distL="0" distR="0" wp14:anchorId="2BC719BB" wp14:editId="1032F082">
                <wp:extent cx="1539875" cy="480079"/>
                <wp:effectExtent l="0" t="0" r="3175" b="0"/>
                <wp:docPr id="1" name="Resim 1" descr="http://www.iayosb.com/tr/im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iayosb.com/tr/img/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816" cy="481931"/>
                        </a:xfrm>
                        <a:prstGeom prst="rect">
                          <a:avLst/>
                        </a:prstGeom>
                        <a:noFill/>
                        <a:ln>
                          <a:noFill/>
                        </a:ln>
                      </pic:spPr>
                    </pic:pic>
                  </a:graphicData>
                </a:graphic>
              </wp:inline>
            </w:drawing>
          </w:r>
        </w:p>
      </w:tc>
      <w:tc>
        <w:tcPr>
          <w:tcW w:w="5348" w:type="dxa"/>
          <w:vMerge w:val="restart"/>
          <w:vAlign w:val="center"/>
        </w:tcPr>
        <w:p w14:paraId="597ED787" w14:textId="77777777" w:rsidR="00785E47" w:rsidRPr="00C82F1E" w:rsidRDefault="00785E47" w:rsidP="002818EE">
          <w:pPr>
            <w:pStyle w:val="stBilgi"/>
            <w:jc w:val="center"/>
            <w:rPr>
              <w:b/>
              <w:sz w:val="28"/>
            </w:rPr>
          </w:pPr>
          <w:r>
            <w:rPr>
              <w:b/>
              <w:sz w:val="28"/>
            </w:rPr>
            <w:t>KİŞİSEL VERİLERİN KORUNMASI VE GİZLİLİK POLİTİKASI</w:t>
          </w:r>
        </w:p>
      </w:tc>
      <w:tc>
        <w:tcPr>
          <w:tcW w:w="1688" w:type="dxa"/>
        </w:tcPr>
        <w:p w14:paraId="721F3A38" w14:textId="77777777" w:rsidR="00785E47" w:rsidRPr="00955595" w:rsidRDefault="00785E47" w:rsidP="002818EE">
          <w:pPr>
            <w:pStyle w:val="stBilgi"/>
          </w:pPr>
          <w:r>
            <w:rPr>
              <w:b/>
            </w:rPr>
            <w:t xml:space="preserve">Doküman </w:t>
          </w:r>
          <w:r w:rsidRPr="00C82F1E">
            <w:rPr>
              <w:b/>
            </w:rPr>
            <w:t>No:</w:t>
          </w:r>
        </w:p>
      </w:tc>
      <w:tc>
        <w:tcPr>
          <w:tcW w:w="1220" w:type="dxa"/>
        </w:tcPr>
        <w:p w14:paraId="330970ED" w14:textId="77777777" w:rsidR="00785E47" w:rsidRPr="00955595" w:rsidRDefault="00785E47" w:rsidP="002818EE">
          <w:pPr>
            <w:pStyle w:val="stBilgi"/>
            <w:jc w:val="center"/>
          </w:pPr>
          <w:r>
            <w:t>KVYS_PL_01</w:t>
          </w:r>
        </w:p>
      </w:tc>
    </w:tr>
    <w:tr w:rsidR="00785E47" w14:paraId="6FB91055" w14:textId="77777777" w:rsidTr="002818EE">
      <w:trPr>
        <w:trHeight w:hRule="exact" w:val="284"/>
      </w:trPr>
      <w:tc>
        <w:tcPr>
          <w:tcW w:w="2376" w:type="dxa"/>
          <w:vMerge/>
          <w:vAlign w:val="center"/>
        </w:tcPr>
        <w:p w14:paraId="449AF6FF" w14:textId="77777777" w:rsidR="00785E47" w:rsidRPr="00D51F65" w:rsidRDefault="00785E47" w:rsidP="002818EE">
          <w:pPr>
            <w:pStyle w:val="stBilgi"/>
            <w:jc w:val="center"/>
          </w:pPr>
        </w:p>
      </w:tc>
      <w:tc>
        <w:tcPr>
          <w:tcW w:w="5348" w:type="dxa"/>
          <w:vMerge/>
          <w:vAlign w:val="center"/>
        </w:tcPr>
        <w:p w14:paraId="08026D21" w14:textId="77777777" w:rsidR="00785E47" w:rsidRPr="00C82F1E" w:rsidRDefault="00785E47" w:rsidP="002818EE">
          <w:pPr>
            <w:pStyle w:val="stBilgi"/>
            <w:jc w:val="center"/>
            <w:rPr>
              <w:b/>
              <w:sz w:val="28"/>
            </w:rPr>
          </w:pPr>
        </w:p>
      </w:tc>
      <w:tc>
        <w:tcPr>
          <w:tcW w:w="1688" w:type="dxa"/>
        </w:tcPr>
        <w:p w14:paraId="60215252" w14:textId="77777777" w:rsidR="00785E47" w:rsidRPr="00C82F1E" w:rsidRDefault="00785E47" w:rsidP="002818EE">
          <w:pPr>
            <w:pStyle w:val="stBilgi"/>
            <w:rPr>
              <w:b/>
            </w:rPr>
          </w:pPr>
          <w:r>
            <w:rPr>
              <w:b/>
            </w:rPr>
            <w:t>Yayın Tarihi:</w:t>
          </w:r>
        </w:p>
      </w:tc>
      <w:tc>
        <w:tcPr>
          <w:tcW w:w="1220" w:type="dxa"/>
        </w:tcPr>
        <w:p w14:paraId="795FEAA1" w14:textId="77777777" w:rsidR="00785E47" w:rsidRPr="008A49E7" w:rsidRDefault="00785E47" w:rsidP="002818EE">
          <w:pPr>
            <w:pStyle w:val="stBilgi"/>
          </w:pPr>
          <w:r>
            <w:t>01.02.2019</w:t>
          </w:r>
        </w:p>
      </w:tc>
    </w:tr>
    <w:tr w:rsidR="00785E47" w14:paraId="5F9DB2DE" w14:textId="77777777" w:rsidTr="002818EE">
      <w:trPr>
        <w:trHeight w:hRule="exact" w:val="284"/>
      </w:trPr>
      <w:tc>
        <w:tcPr>
          <w:tcW w:w="2376" w:type="dxa"/>
          <w:vMerge/>
        </w:tcPr>
        <w:p w14:paraId="29B471CF" w14:textId="77777777" w:rsidR="00785E47" w:rsidRDefault="00785E47" w:rsidP="002818EE">
          <w:pPr>
            <w:pStyle w:val="stBilgi"/>
          </w:pPr>
        </w:p>
      </w:tc>
      <w:tc>
        <w:tcPr>
          <w:tcW w:w="5348" w:type="dxa"/>
          <w:vMerge/>
        </w:tcPr>
        <w:p w14:paraId="0A7EDF74" w14:textId="77777777" w:rsidR="00785E47" w:rsidRDefault="00785E47" w:rsidP="002818EE">
          <w:pPr>
            <w:pStyle w:val="stBilgi"/>
          </w:pPr>
        </w:p>
      </w:tc>
      <w:tc>
        <w:tcPr>
          <w:tcW w:w="1688" w:type="dxa"/>
        </w:tcPr>
        <w:p w14:paraId="404F2308" w14:textId="77777777" w:rsidR="00785E47" w:rsidRPr="00D51F65" w:rsidRDefault="00785E47" w:rsidP="002818EE">
          <w:pPr>
            <w:pStyle w:val="stBilgi"/>
            <w:rPr>
              <w:b/>
            </w:rPr>
          </w:pPr>
          <w:r w:rsidRPr="00C82F1E">
            <w:rPr>
              <w:b/>
            </w:rPr>
            <w:t>Rev. No:</w:t>
          </w:r>
        </w:p>
        <w:p w14:paraId="36FFC518" w14:textId="77777777" w:rsidR="00785E47" w:rsidRPr="00D51F65" w:rsidRDefault="00785E47" w:rsidP="002818EE">
          <w:pPr>
            <w:pStyle w:val="stBilgi"/>
            <w:jc w:val="center"/>
            <w:rPr>
              <w:b/>
            </w:rPr>
          </w:pPr>
        </w:p>
      </w:tc>
      <w:tc>
        <w:tcPr>
          <w:tcW w:w="1220" w:type="dxa"/>
        </w:tcPr>
        <w:p w14:paraId="0D3905BC" w14:textId="63ED1FF2" w:rsidR="00785E47" w:rsidRPr="00830A91" w:rsidRDefault="002372F2" w:rsidP="002818EE">
          <w:pPr>
            <w:pStyle w:val="stBilgi"/>
          </w:pPr>
          <w:r>
            <w:t>1</w:t>
          </w:r>
        </w:p>
      </w:tc>
    </w:tr>
    <w:tr w:rsidR="00785E47" w14:paraId="36FD2FE8" w14:textId="77777777" w:rsidTr="002818EE">
      <w:trPr>
        <w:trHeight w:hRule="exact" w:val="284"/>
      </w:trPr>
      <w:tc>
        <w:tcPr>
          <w:tcW w:w="2376" w:type="dxa"/>
          <w:vMerge/>
        </w:tcPr>
        <w:p w14:paraId="3FE3E9FB" w14:textId="77777777" w:rsidR="00785E47" w:rsidRDefault="00785E47" w:rsidP="002818EE">
          <w:pPr>
            <w:pStyle w:val="stBilgi"/>
          </w:pPr>
        </w:p>
      </w:tc>
      <w:tc>
        <w:tcPr>
          <w:tcW w:w="5348" w:type="dxa"/>
          <w:vMerge/>
        </w:tcPr>
        <w:p w14:paraId="25941B46" w14:textId="77777777" w:rsidR="00785E47" w:rsidRDefault="00785E47" w:rsidP="002818EE">
          <w:pPr>
            <w:pStyle w:val="stBilgi"/>
          </w:pPr>
        </w:p>
      </w:tc>
      <w:tc>
        <w:tcPr>
          <w:tcW w:w="1688" w:type="dxa"/>
        </w:tcPr>
        <w:p w14:paraId="3DE72525" w14:textId="77777777" w:rsidR="00785E47" w:rsidRPr="00D51F65" w:rsidRDefault="00785E47" w:rsidP="002818EE">
          <w:pPr>
            <w:pStyle w:val="stBilgi"/>
            <w:rPr>
              <w:b/>
            </w:rPr>
          </w:pPr>
          <w:r w:rsidRPr="00C82F1E">
            <w:rPr>
              <w:b/>
            </w:rPr>
            <w:t xml:space="preserve">Rev. </w:t>
          </w:r>
          <w:r>
            <w:rPr>
              <w:b/>
            </w:rPr>
            <w:t>Tarihi:</w:t>
          </w:r>
        </w:p>
        <w:p w14:paraId="6788D8AD" w14:textId="77777777" w:rsidR="00785E47" w:rsidRPr="00C82F1E" w:rsidRDefault="00785E47" w:rsidP="002818EE">
          <w:pPr>
            <w:pStyle w:val="stBilgi"/>
            <w:jc w:val="center"/>
            <w:rPr>
              <w:b/>
            </w:rPr>
          </w:pPr>
        </w:p>
      </w:tc>
      <w:tc>
        <w:tcPr>
          <w:tcW w:w="1220" w:type="dxa"/>
        </w:tcPr>
        <w:p w14:paraId="07ED55B2" w14:textId="6EE6F2C0" w:rsidR="00785E47" w:rsidRPr="00830A91" w:rsidRDefault="00D249B2" w:rsidP="002818EE">
          <w:pPr>
            <w:pStyle w:val="stBilgi"/>
          </w:pPr>
          <w:r>
            <w:t>03</w:t>
          </w:r>
          <w:r w:rsidR="002372F2">
            <w:t>.</w:t>
          </w:r>
          <w:r>
            <w:t>09</w:t>
          </w:r>
          <w:r w:rsidR="002372F2">
            <w:t>.2020</w:t>
          </w:r>
        </w:p>
      </w:tc>
    </w:tr>
  </w:tbl>
  <w:p w14:paraId="2A23B17F" w14:textId="77777777" w:rsidR="00785E47" w:rsidRPr="002818EE" w:rsidRDefault="00785E47" w:rsidP="002818E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E3DFA"/>
    <w:multiLevelType w:val="hybridMultilevel"/>
    <w:tmpl w:val="AA8C5CA2"/>
    <w:lvl w:ilvl="0" w:tplc="C34CDE0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3F1143"/>
    <w:multiLevelType w:val="hybridMultilevel"/>
    <w:tmpl w:val="DEF03EE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141E77A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5C7D33"/>
    <w:multiLevelType w:val="hybridMultilevel"/>
    <w:tmpl w:val="A27E68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41029A7"/>
    <w:multiLevelType w:val="hybridMultilevel"/>
    <w:tmpl w:val="58288E6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4730296"/>
    <w:multiLevelType w:val="hybridMultilevel"/>
    <w:tmpl w:val="6A48BE5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26FD7B7D"/>
    <w:multiLevelType w:val="hybridMultilevel"/>
    <w:tmpl w:val="65CCD87E"/>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A88637F"/>
    <w:multiLevelType w:val="hybridMultilevel"/>
    <w:tmpl w:val="803CDB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D9B4CC8"/>
    <w:multiLevelType w:val="hybridMultilevel"/>
    <w:tmpl w:val="BF3CDC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DA12F67"/>
    <w:multiLevelType w:val="multilevel"/>
    <w:tmpl w:val="71DC97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numFmt w:val="bullet"/>
      <w:lvlText w:val="•"/>
      <w:lvlJc w:val="left"/>
      <w:pPr>
        <w:ind w:left="2232" w:hanging="792"/>
      </w:pPr>
      <w:rPr>
        <w:rFonts w:ascii="Calibri" w:eastAsiaTheme="minorHAnsi" w:hAnsi="Calibri" w:cs="Calibri"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F93B2B"/>
    <w:multiLevelType w:val="hybridMultilevel"/>
    <w:tmpl w:val="3F3EB4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243697C"/>
    <w:multiLevelType w:val="hybridMultilevel"/>
    <w:tmpl w:val="F8E287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46676D4"/>
    <w:multiLevelType w:val="hybridMultilevel"/>
    <w:tmpl w:val="CFF457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5594F4F"/>
    <w:multiLevelType w:val="hybridMultilevel"/>
    <w:tmpl w:val="AD90EF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6EB02AF"/>
    <w:multiLevelType w:val="hybridMultilevel"/>
    <w:tmpl w:val="557A9E5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15:restartNumberingAfterBreak="0">
    <w:nsid w:val="3990056F"/>
    <w:multiLevelType w:val="hybridMultilevel"/>
    <w:tmpl w:val="254E7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63259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46108"/>
    <w:multiLevelType w:val="hybridMultilevel"/>
    <w:tmpl w:val="59C09D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8A64FB8"/>
    <w:multiLevelType w:val="hybridMultilevel"/>
    <w:tmpl w:val="39FCEA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AFA1C2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90785F"/>
    <w:multiLevelType w:val="hybridMultilevel"/>
    <w:tmpl w:val="0ECE6D8E"/>
    <w:lvl w:ilvl="0" w:tplc="C34CDE0C">
      <w:numFmt w:val="bullet"/>
      <w:lvlText w:val="•"/>
      <w:lvlJc w:val="left"/>
      <w:pPr>
        <w:ind w:left="720" w:hanging="360"/>
      </w:pPr>
      <w:rPr>
        <w:rFonts w:ascii="Calibri" w:eastAsiaTheme="minorHAnsi" w:hAnsi="Calibri" w:cs="Calibri" w:hint="default"/>
      </w:rPr>
    </w:lvl>
    <w:lvl w:ilvl="1" w:tplc="4A24C1B4">
      <w:numFmt w:val="bullet"/>
      <w:lvlText w:val=""/>
      <w:lvlJc w:val="left"/>
      <w:pPr>
        <w:ind w:left="1440" w:hanging="360"/>
      </w:pPr>
      <w:rPr>
        <w:rFonts w:ascii="Symbol" w:eastAsiaTheme="minorHAnsi" w:hAnsi="Symbol" w:cstheme="minorHAns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14749DB"/>
    <w:multiLevelType w:val="multilevel"/>
    <w:tmpl w:val="2A8468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AF67A3"/>
    <w:multiLevelType w:val="hybridMultilevel"/>
    <w:tmpl w:val="39CA66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C502D33"/>
    <w:multiLevelType w:val="hybridMultilevel"/>
    <w:tmpl w:val="834CA3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F2D78EE"/>
    <w:multiLevelType w:val="hybridMultilevel"/>
    <w:tmpl w:val="F9828E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20D5F0A"/>
    <w:multiLevelType w:val="hybridMultilevel"/>
    <w:tmpl w:val="A02A11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6D95CE9"/>
    <w:multiLevelType w:val="hybridMultilevel"/>
    <w:tmpl w:val="20500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8D63268"/>
    <w:multiLevelType w:val="hybridMultilevel"/>
    <w:tmpl w:val="EEE2F44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749D04FB"/>
    <w:multiLevelType w:val="hybridMultilevel"/>
    <w:tmpl w:val="81B45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89A6F04"/>
    <w:multiLevelType w:val="hybridMultilevel"/>
    <w:tmpl w:val="87FA13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4"/>
  </w:num>
  <w:num w:numId="4">
    <w:abstractNumId w:val="16"/>
  </w:num>
  <w:num w:numId="5">
    <w:abstractNumId w:val="2"/>
  </w:num>
  <w:num w:numId="6">
    <w:abstractNumId w:val="18"/>
  </w:num>
  <w:num w:numId="7">
    <w:abstractNumId w:val="21"/>
  </w:num>
  <w:num w:numId="8">
    <w:abstractNumId w:val="8"/>
  </w:num>
  <w:num w:numId="9">
    <w:abstractNumId w:val="28"/>
  </w:num>
  <w:num w:numId="10">
    <w:abstractNumId w:val="5"/>
  </w:num>
  <w:num w:numId="11">
    <w:abstractNumId w:val="22"/>
  </w:num>
  <w:num w:numId="12">
    <w:abstractNumId w:val="13"/>
  </w:num>
  <w:num w:numId="13">
    <w:abstractNumId w:val="25"/>
  </w:num>
  <w:num w:numId="14">
    <w:abstractNumId w:val="14"/>
  </w:num>
  <w:num w:numId="15">
    <w:abstractNumId w:val="17"/>
  </w:num>
  <w:num w:numId="16">
    <w:abstractNumId w:val="11"/>
  </w:num>
  <w:num w:numId="17">
    <w:abstractNumId w:val="26"/>
  </w:num>
  <w:num w:numId="18">
    <w:abstractNumId w:val="24"/>
  </w:num>
  <w:num w:numId="19">
    <w:abstractNumId w:val="3"/>
  </w:num>
  <w:num w:numId="20">
    <w:abstractNumId w:val="12"/>
  </w:num>
  <w:num w:numId="21">
    <w:abstractNumId w:val="23"/>
  </w:num>
  <w:num w:numId="22">
    <w:abstractNumId w:val="29"/>
  </w:num>
  <w:num w:numId="23">
    <w:abstractNumId w:val="7"/>
  </w:num>
  <w:num w:numId="24">
    <w:abstractNumId w:val="15"/>
  </w:num>
  <w:num w:numId="25">
    <w:abstractNumId w:val="20"/>
  </w:num>
  <w:num w:numId="26">
    <w:abstractNumId w:val="6"/>
  </w:num>
  <w:num w:numId="27">
    <w:abstractNumId w:val="0"/>
  </w:num>
  <w:num w:numId="28">
    <w:abstractNumId w:val="1"/>
  </w:num>
  <w:num w:numId="29">
    <w:abstractNumId w:val="19"/>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EB1"/>
    <w:rsid w:val="00002605"/>
    <w:rsid w:val="00002752"/>
    <w:rsid w:val="00006259"/>
    <w:rsid w:val="00015396"/>
    <w:rsid w:val="000228CC"/>
    <w:rsid w:val="00023C49"/>
    <w:rsid w:val="000459BA"/>
    <w:rsid w:val="000A24DC"/>
    <w:rsid w:val="000B4117"/>
    <w:rsid w:val="000C41B1"/>
    <w:rsid w:val="00101B9D"/>
    <w:rsid w:val="00177311"/>
    <w:rsid w:val="001A4C77"/>
    <w:rsid w:val="001B4223"/>
    <w:rsid w:val="001C362E"/>
    <w:rsid w:val="001F4AE5"/>
    <w:rsid w:val="0022041F"/>
    <w:rsid w:val="00221312"/>
    <w:rsid w:val="00221D2B"/>
    <w:rsid w:val="002372F2"/>
    <w:rsid w:val="00237BAF"/>
    <w:rsid w:val="00270BF8"/>
    <w:rsid w:val="0027684E"/>
    <w:rsid w:val="002818EE"/>
    <w:rsid w:val="002A5219"/>
    <w:rsid w:val="002A5460"/>
    <w:rsid w:val="002B0238"/>
    <w:rsid w:val="002D1208"/>
    <w:rsid w:val="002F02DC"/>
    <w:rsid w:val="002F46DA"/>
    <w:rsid w:val="003062B0"/>
    <w:rsid w:val="003423FE"/>
    <w:rsid w:val="00360B12"/>
    <w:rsid w:val="003A4B24"/>
    <w:rsid w:val="003D05B2"/>
    <w:rsid w:val="003E769F"/>
    <w:rsid w:val="004415C0"/>
    <w:rsid w:val="00442DA1"/>
    <w:rsid w:val="00451767"/>
    <w:rsid w:val="0046159D"/>
    <w:rsid w:val="00464666"/>
    <w:rsid w:val="004E1621"/>
    <w:rsid w:val="004F0244"/>
    <w:rsid w:val="004F253D"/>
    <w:rsid w:val="004F2631"/>
    <w:rsid w:val="00507F37"/>
    <w:rsid w:val="0052623D"/>
    <w:rsid w:val="00527DBE"/>
    <w:rsid w:val="00540A38"/>
    <w:rsid w:val="005428AA"/>
    <w:rsid w:val="00545A86"/>
    <w:rsid w:val="00552530"/>
    <w:rsid w:val="005651A6"/>
    <w:rsid w:val="005A5372"/>
    <w:rsid w:val="005A6DFE"/>
    <w:rsid w:val="005D77AF"/>
    <w:rsid w:val="005E5FAE"/>
    <w:rsid w:val="005E655E"/>
    <w:rsid w:val="005E6E3B"/>
    <w:rsid w:val="00624EC9"/>
    <w:rsid w:val="006269C1"/>
    <w:rsid w:val="00661F8D"/>
    <w:rsid w:val="00667A21"/>
    <w:rsid w:val="00670862"/>
    <w:rsid w:val="006A6133"/>
    <w:rsid w:val="006D03E7"/>
    <w:rsid w:val="006E7B2C"/>
    <w:rsid w:val="007801E2"/>
    <w:rsid w:val="00784253"/>
    <w:rsid w:val="00785E47"/>
    <w:rsid w:val="00787A1F"/>
    <w:rsid w:val="007C20E2"/>
    <w:rsid w:val="007D62AD"/>
    <w:rsid w:val="007E7AE5"/>
    <w:rsid w:val="007F4A43"/>
    <w:rsid w:val="00803BF2"/>
    <w:rsid w:val="00804A4D"/>
    <w:rsid w:val="00821F59"/>
    <w:rsid w:val="00824783"/>
    <w:rsid w:val="00831B83"/>
    <w:rsid w:val="00831F62"/>
    <w:rsid w:val="00845779"/>
    <w:rsid w:val="0085431D"/>
    <w:rsid w:val="00875499"/>
    <w:rsid w:val="008A085F"/>
    <w:rsid w:val="008E3A28"/>
    <w:rsid w:val="00904EB5"/>
    <w:rsid w:val="00921CBB"/>
    <w:rsid w:val="00961CAE"/>
    <w:rsid w:val="00980FEF"/>
    <w:rsid w:val="009A1B28"/>
    <w:rsid w:val="009A2D5C"/>
    <w:rsid w:val="009C3465"/>
    <w:rsid w:val="009D43FD"/>
    <w:rsid w:val="009E191E"/>
    <w:rsid w:val="009E4F29"/>
    <w:rsid w:val="00A04626"/>
    <w:rsid w:val="00A05F49"/>
    <w:rsid w:val="00A241D7"/>
    <w:rsid w:val="00A60C75"/>
    <w:rsid w:val="00A81A3A"/>
    <w:rsid w:val="00AA5DF4"/>
    <w:rsid w:val="00AB0030"/>
    <w:rsid w:val="00AC614C"/>
    <w:rsid w:val="00AD4394"/>
    <w:rsid w:val="00AD52C5"/>
    <w:rsid w:val="00AE087E"/>
    <w:rsid w:val="00B07810"/>
    <w:rsid w:val="00B24DE1"/>
    <w:rsid w:val="00B434B0"/>
    <w:rsid w:val="00B62706"/>
    <w:rsid w:val="00B74D68"/>
    <w:rsid w:val="00B82141"/>
    <w:rsid w:val="00B964F9"/>
    <w:rsid w:val="00BB4757"/>
    <w:rsid w:val="00BB5DBD"/>
    <w:rsid w:val="00BC4CBA"/>
    <w:rsid w:val="00BE5EF1"/>
    <w:rsid w:val="00BF2DD4"/>
    <w:rsid w:val="00C22F4E"/>
    <w:rsid w:val="00C53F7C"/>
    <w:rsid w:val="00C56B12"/>
    <w:rsid w:val="00C75EB1"/>
    <w:rsid w:val="00C84D4F"/>
    <w:rsid w:val="00C86D7D"/>
    <w:rsid w:val="00C93C69"/>
    <w:rsid w:val="00CA6B5E"/>
    <w:rsid w:val="00CC0252"/>
    <w:rsid w:val="00CC25BE"/>
    <w:rsid w:val="00CC5EC8"/>
    <w:rsid w:val="00CD041F"/>
    <w:rsid w:val="00CD2082"/>
    <w:rsid w:val="00D105CC"/>
    <w:rsid w:val="00D249B2"/>
    <w:rsid w:val="00DA3D26"/>
    <w:rsid w:val="00DA6D7F"/>
    <w:rsid w:val="00DB6079"/>
    <w:rsid w:val="00DE38A2"/>
    <w:rsid w:val="00DF3FD8"/>
    <w:rsid w:val="00E7446D"/>
    <w:rsid w:val="00E75CAB"/>
    <w:rsid w:val="00E835DB"/>
    <w:rsid w:val="00E95819"/>
    <w:rsid w:val="00EB5A7D"/>
    <w:rsid w:val="00EE0E7D"/>
    <w:rsid w:val="00F12F58"/>
    <w:rsid w:val="00F45752"/>
    <w:rsid w:val="00F57590"/>
    <w:rsid w:val="00F6658E"/>
    <w:rsid w:val="00F85112"/>
    <w:rsid w:val="00FB4176"/>
    <w:rsid w:val="00FC221B"/>
    <w:rsid w:val="00FF3F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936D8"/>
  <w15:chartTrackingRefBased/>
  <w15:docId w15:val="{EC2A4C70-9C85-46BA-8DA2-758887CD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EB1"/>
    <w:pPr>
      <w:spacing w:after="0" w:line="240" w:lineRule="auto"/>
    </w:pPr>
    <w:rPr>
      <w:rFonts w:ascii="Calibri" w:hAnsi="Calibri" w:cs="Calibri"/>
    </w:rPr>
  </w:style>
  <w:style w:type="paragraph" w:styleId="Balk1">
    <w:name w:val="heading 1"/>
    <w:basedOn w:val="Normal"/>
    <w:next w:val="Normal"/>
    <w:link w:val="Balk1Char"/>
    <w:uiPriority w:val="9"/>
    <w:qFormat/>
    <w:rsid w:val="009E4F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831F6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75EB1"/>
    <w:pPr>
      <w:tabs>
        <w:tab w:val="center" w:pos="4536"/>
        <w:tab w:val="right" w:pos="9072"/>
      </w:tabs>
    </w:pPr>
  </w:style>
  <w:style w:type="character" w:customStyle="1" w:styleId="stBilgiChar">
    <w:name w:val="Üst Bilgi Char"/>
    <w:basedOn w:val="VarsaylanParagrafYazTipi"/>
    <w:link w:val="stBilgi"/>
    <w:uiPriority w:val="99"/>
    <w:rsid w:val="00C75EB1"/>
    <w:rPr>
      <w:rFonts w:ascii="Calibri" w:hAnsi="Calibri" w:cs="Calibri"/>
    </w:rPr>
  </w:style>
  <w:style w:type="paragraph" w:styleId="AltBilgi">
    <w:name w:val="footer"/>
    <w:basedOn w:val="Normal"/>
    <w:link w:val="AltBilgiChar"/>
    <w:uiPriority w:val="99"/>
    <w:unhideWhenUsed/>
    <w:rsid w:val="00C75EB1"/>
    <w:pPr>
      <w:tabs>
        <w:tab w:val="center" w:pos="4536"/>
        <w:tab w:val="right" w:pos="9072"/>
      </w:tabs>
    </w:pPr>
  </w:style>
  <w:style w:type="character" w:customStyle="1" w:styleId="AltBilgiChar">
    <w:name w:val="Alt Bilgi Char"/>
    <w:basedOn w:val="VarsaylanParagrafYazTipi"/>
    <w:link w:val="AltBilgi"/>
    <w:uiPriority w:val="99"/>
    <w:rsid w:val="00C75EB1"/>
    <w:rPr>
      <w:rFonts w:ascii="Calibri" w:hAnsi="Calibri" w:cs="Calibri"/>
    </w:rPr>
  </w:style>
  <w:style w:type="paragraph" w:styleId="ListeParagraf">
    <w:name w:val="List Paragraph"/>
    <w:basedOn w:val="Normal"/>
    <w:uiPriority w:val="34"/>
    <w:qFormat/>
    <w:rsid w:val="00C75EB1"/>
    <w:pPr>
      <w:ind w:left="720"/>
      <w:contextualSpacing/>
    </w:pPr>
  </w:style>
  <w:style w:type="character" w:customStyle="1" w:styleId="Balk1Char">
    <w:name w:val="Başlık 1 Char"/>
    <w:basedOn w:val="VarsaylanParagrafYazTipi"/>
    <w:link w:val="Balk1"/>
    <w:uiPriority w:val="9"/>
    <w:rsid w:val="009E4F29"/>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9E4F29"/>
    <w:pPr>
      <w:spacing w:line="259" w:lineRule="auto"/>
      <w:outlineLvl w:val="9"/>
    </w:pPr>
    <w:rPr>
      <w:lang w:eastAsia="tr-TR"/>
    </w:rPr>
  </w:style>
  <w:style w:type="paragraph" w:styleId="T2">
    <w:name w:val="toc 2"/>
    <w:basedOn w:val="Normal"/>
    <w:next w:val="Normal"/>
    <w:autoRedefine/>
    <w:uiPriority w:val="39"/>
    <w:unhideWhenUsed/>
    <w:rsid w:val="009E4F29"/>
    <w:pPr>
      <w:spacing w:after="100" w:line="259" w:lineRule="auto"/>
      <w:ind w:left="220"/>
    </w:pPr>
    <w:rPr>
      <w:rFonts w:asciiTheme="minorHAnsi" w:eastAsiaTheme="minorEastAsia" w:hAnsiTheme="minorHAnsi" w:cs="Times New Roman"/>
      <w:lang w:eastAsia="tr-TR"/>
    </w:rPr>
  </w:style>
  <w:style w:type="paragraph" w:styleId="T1">
    <w:name w:val="toc 1"/>
    <w:basedOn w:val="Normal"/>
    <w:next w:val="Normal"/>
    <w:autoRedefine/>
    <w:uiPriority w:val="39"/>
    <w:unhideWhenUsed/>
    <w:rsid w:val="009E4F29"/>
    <w:pPr>
      <w:spacing w:after="100" w:line="259" w:lineRule="auto"/>
    </w:pPr>
    <w:rPr>
      <w:rFonts w:asciiTheme="minorHAnsi" w:eastAsiaTheme="minorEastAsia" w:hAnsiTheme="minorHAnsi" w:cs="Times New Roman"/>
      <w:lang w:eastAsia="tr-TR"/>
    </w:rPr>
  </w:style>
  <w:style w:type="paragraph" w:styleId="T3">
    <w:name w:val="toc 3"/>
    <w:basedOn w:val="Normal"/>
    <w:next w:val="Normal"/>
    <w:autoRedefine/>
    <w:uiPriority w:val="39"/>
    <w:unhideWhenUsed/>
    <w:rsid w:val="009E4F29"/>
    <w:pPr>
      <w:spacing w:after="100" w:line="259" w:lineRule="auto"/>
      <w:ind w:left="440"/>
    </w:pPr>
    <w:rPr>
      <w:rFonts w:asciiTheme="minorHAnsi" w:eastAsiaTheme="minorEastAsia" w:hAnsiTheme="minorHAnsi" w:cs="Times New Roman"/>
      <w:lang w:eastAsia="tr-TR"/>
    </w:rPr>
  </w:style>
  <w:style w:type="character" w:styleId="Kpr">
    <w:name w:val="Hyperlink"/>
    <w:basedOn w:val="VarsaylanParagrafYazTipi"/>
    <w:uiPriority w:val="99"/>
    <w:unhideWhenUsed/>
    <w:rsid w:val="001B4223"/>
    <w:rPr>
      <w:color w:val="0563C1" w:themeColor="hyperlink"/>
      <w:u w:val="single"/>
    </w:rPr>
  </w:style>
  <w:style w:type="character" w:customStyle="1" w:styleId="Balk2Char">
    <w:name w:val="Başlık 2 Char"/>
    <w:basedOn w:val="VarsaylanParagrafYazTipi"/>
    <w:link w:val="Balk2"/>
    <w:uiPriority w:val="9"/>
    <w:semiHidden/>
    <w:rsid w:val="00831F62"/>
    <w:rPr>
      <w:rFonts w:asciiTheme="majorHAnsi" w:eastAsiaTheme="majorEastAsia" w:hAnsiTheme="majorHAnsi" w:cstheme="majorBidi"/>
      <w:color w:val="2E74B5" w:themeColor="accent1" w:themeShade="BF"/>
      <w:sz w:val="26"/>
      <w:szCs w:val="26"/>
    </w:rPr>
  </w:style>
  <w:style w:type="character" w:styleId="SayfaNumaras">
    <w:name w:val="page number"/>
    <w:basedOn w:val="VarsaylanParagrafYazTipi"/>
    <w:rsid w:val="00831F62"/>
  </w:style>
  <w:style w:type="paragraph" w:styleId="KonuBal">
    <w:name w:val="Title"/>
    <w:basedOn w:val="Normal"/>
    <w:link w:val="KonuBalChar"/>
    <w:qFormat/>
    <w:rsid w:val="00831F62"/>
    <w:pPr>
      <w:spacing w:before="120" w:after="120"/>
      <w:ind w:left="900" w:right="360"/>
      <w:jc w:val="center"/>
    </w:pPr>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rsid w:val="00831F62"/>
    <w:rPr>
      <w:rFonts w:ascii="Times New Roman" w:eastAsia="Times New Roman" w:hAnsi="Times New Roman" w:cs="Times New Roman"/>
      <w:b/>
      <w:bCs/>
      <w:sz w:val="24"/>
      <w:szCs w:val="24"/>
    </w:rPr>
  </w:style>
  <w:style w:type="table" w:styleId="TabloKlavuzu">
    <w:name w:val="Table Grid"/>
    <w:basedOn w:val="NormalTablo"/>
    <w:uiPriority w:val="59"/>
    <w:rsid w:val="00281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A60C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054109">
      <w:bodyDiv w:val="1"/>
      <w:marLeft w:val="0"/>
      <w:marRight w:val="0"/>
      <w:marTop w:val="0"/>
      <w:marBottom w:val="0"/>
      <w:divBdr>
        <w:top w:val="none" w:sz="0" w:space="0" w:color="auto"/>
        <w:left w:val="none" w:sz="0" w:space="0" w:color="auto"/>
        <w:bottom w:val="none" w:sz="0" w:space="0" w:color="auto"/>
        <w:right w:val="none" w:sz="0" w:space="0" w:color="auto"/>
      </w:divBdr>
    </w:div>
    <w:div w:id="456030309">
      <w:bodyDiv w:val="1"/>
      <w:marLeft w:val="0"/>
      <w:marRight w:val="0"/>
      <w:marTop w:val="0"/>
      <w:marBottom w:val="0"/>
      <w:divBdr>
        <w:top w:val="none" w:sz="0" w:space="0" w:color="auto"/>
        <w:left w:val="none" w:sz="0" w:space="0" w:color="auto"/>
        <w:bottom w:val="none" w:sz="0" w:space="0" w:color="auto"/>
        <w:right w:val="none" w:sz="0" w:space="0" w:color="auto"/>
      </w:divBdr>
    </w:div>
    <w:div w:id="636229385">
      <w:bodyDiv w:val="1"/>
      <w:marLeft w:val="0"/>
      <w:marRight w:val="0"/>
      <w:marTop w:val="0"/>
      <w:marBottom w:val="0"/>
      <w:divBdr>
        <w:top w:val="none" w:sz="0" w:space="0" w:color="auto"/>
        <w:left w:val="none" w:sz="0" w:space="0" w:color="auto"/>
        <w:bottom w:val="none" w:sz="0" w:space="0" w:color="auto"/>
        <w:right w:val="none" w:sz="0" w:space="0" w:color="auto"/>
      </w:divBdr>
    </w:div>
    <w:div w:id="721565371">
      <w:bodyDiv w:val="1"/>
      <w:marLeft w:val="0"/>
      <w:marRight w:val="0"/>
      <w:marTop w:val="0"/>
      <w:marBottom w:val="0"/>
      <w:divBdr>
        <w:top w:val="none" w:sz="0" w:space="0" w:color="auto"/>
        <w:left w:val="none" w:sz="0" w:space="0" w:color="auto"/>
        <w:bottom w:val="none" w:sz="0" w:space="0" w:color="auto"/>
        <w:right w:val="none" w:sz="0" w:space="0" w:color="auto"/>
      </w:divBdr>
    </w:div>
    <w:div w:id="1143541490">
      <w:bodyDiv w:val="1"/>
      <w:marLeft w:val="0"/>
      <w:marRight w:val="0"/>
      <w:marTop w:val="0"/>
      <w:marBottom w:val="0"/>
      <w:divBdr>
        <w:top w:val="none" w:sz="0" w:space="0" w:color="auto"/>
        <w:left w:val="none" w:sz="0" w:space="0" w:color="auto"/>
        <w:bottom w:val="none" w:sz="0" w:space="0" w:color="auto"/>
        <w:right w:val="none" w:sz="0" w:space="0" w:color="auto"/>
      </w:divBdr>
    </w:div>
    <w:div w:id="1217818196">
      <w:bodyDiv w:val="1"/>
      <w:marLeft w:val="0"/>
      <w:marRight w:val="0"/>
      <w:marTop w:val="0"/>
      <w:marBottom w:val="0"/>
      <w:divBdr>
        <w:top w:val="none" w:sz="0" w:space="0" w:color="auto"/>
        <w:left w:val="none" w:sz="0" w:space="0" w:color="auto"/>
        <w:bottom w:val="none" w:sz="0" w:space="0" w:color="auto"/>
        <w:right w:val="none" w:sz="0" w:space="0" w:color="auto"/>
      </w:divBdr>
    </w:div>
    <w:div w:id="1566449283">
      <w:bodyDiv w:val="1"/>
      <w:marLeft w:val="0"/>
      <w:marRight w:val="0"/>
      <w:marTop w:val="0"/>
      <w:marBottom w:val="0"/>
      <w:divBdr>
        <w:top w:val="none" w:sz="0" w:space="0" w:color="auto"/>
        <w:left w:val="none" w:sz="0" w:space="0" w:color="auto"/>
        <w:bottom w:val="none" w:sz="0" w:space="0" w:color="auto"/>
        <w:right w:val="none" w:sz="0" w:space="0" w:color="auto"/>
      </w:divBdr>
    </w:div>
    <w:div w:id="1962150278">
      <w:bodyDiv w:val="1"/>
      <w:marLeft w:val="0"/>
      <w:marRight w:val="0"/>
      <w:marTop w:val="0"/>
      <w:marBottom w:val="0"/>
      <w:divBdr>
        <w:top w:val="none" w:sz="0" w:space="0" w:color="auto"/>
        <w:left w:val="none" w:sz="0" w:space="0" w:color="auto"/>
        <w:bottom w:val="none" w:sz="0" w:space="0" w:color="auto"/>
        <w:right w:val="none" w:sz="0" w:space="0" w:color="auto"/>
      </w:divBdr>
    </w:div>
    <w:div w:id="198380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vzuat.gov.tr/MevzuatMetin/1.5.669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vzuat.gov.tr/MevzuatMetin/1.5.669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2BCBA-B87A-4096-A853-1C47A084A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16</Pages>
  <Words>5905</Words>
  <Characters>33664</Characters>
  <Application>Microsoft Office Word</Application>
  <DocSecurity>0</DocSecurity>
  <Lines>280</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yazı işleri</cp:lastModifiedBy>
  <cp:revision>61</cp:revision>
  <dcterms:created xsi:type="dcterms:W3CDTF">2018-04-16T12:13:00Z</dcterms:created>
  <dcterms:modified xsi:type="dcterms:W3CDTF">2020-09-08T08:45:00Z</dcterms:modified>
</cp:coreProperties>
</file>